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723A97" w:rsidRPr="009F6391" w:rsidRDefault="00723A97" w:rsidP="00FA42F5">
      <w:pPr>
        <w:jc w:val="center"/>
        <w:rPr>
          <w:sz w:val="28"/>
          <w:szCs w:val="28"/>
        </w:rPr>
      </w:pPr>
      <w:r>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 xml:space="preserve">А.В. </w:t>
      </w:r>
      <w:proofErr w:type="spellStart"/>
      <w:r>
        <w:rPr>
          <w:sz w:val="28"/>
          <w:szCs w:val="28"/>
        </w:rPr>
        <w:t>Трачук</w:t>
      </w:r>
      <w:proofErr w:type="spellEnd"/>
      <w:r>
        <w:rPr>
          <w:sz w:val="28"/>
          <w:szCs w:val="28"/>
        </w:rPr>
        <w:t xml:space="preserve">, Н.В. </w:t>
      </w:r>
      <w:proofErr w:type="spellStart"/>
      <w:r>
        <w:rPr>
          <w:sz w:val="28"/>
          <w:szCs w:val="28"/>
        </w:rPr>
        <w:t>Линдер</w:t>
      </w:r>
      <w:proofErr w:type="spellEnd"/>
      <w:r>
        <w:rPr>
          <w:sz w:val="28"/>
          <w:szCs w:val="28"/>
        </w:rPr>
        <w:t>,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5C1CEE" w:rsidRDefault="00BF585A" w:rsidP="001467D9">
      <w:pPr>
        <w:jc w:val="center"/>
        <w:rPr>
          <w:sz w:val="28"/>
          <w:szCs w:val="28"/>
        </w:rPr>
      </w:pPr>
      <w:r>
        <w:rPr>
          <w:sz w:val="28"/>
          <w:szCs w:val="28"/>
        </w:rPr>
        <w:t>43.03.02</w:t>
      </w:r>
      <w:r w:rsidR="00790FCD">
        <w:rPr>
          <w:sz w:val="28"/>
          <w:szCs w:val="28"/>
        </w:rPr>
        <w:t xml:space="preserve"> «</w:t>
      </w:r>
      <w:r>
        <w:rPr>
          <w:sz w:val="28"/>
          <w:szCs w:val="28"/>
        </w:rPr>
        <w:t>Туризм</w:t>
      </w:r>
      <w:r w:rsidR="005D0BEB" w:rsidRPr="00736E64">
        <w:rPr>
          <w:sz w:val="28"/>
          <w:szCs w:val="28"/>
        </w:rPr>
        <w:t>»</w:t>
      </w:r>
      <w:r w:rsidR="005D0BEB"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1415F8">
        <w:rPr>
          <w:color w:val="201F1E"/>
          <w:sz w:val="28"/>
          <w:szCs w:val="28"/>
          <w:bdr w:val="none" w:sz="0" w:space="0" w:color="auto" w:frame="1"/>
        </w:rPr>
        <w:t>«</w:t>
      </w:r>
      <w:r w:rsidR="00723A97">
        <w:rPr>
          <w:color w:val="2C2D2E"/>
          <w:sz w:val="28"/>
          <w:szCs w:val="28"/>
          <w:shd w:val="clear" w:color="auto" w:fill="FFFFFF"/>
        </w:rPr>
        <w:t>Международный и национальный туризм</w:t>
      </w:r>
      <w:r w:rsidR="001415F8" w:rsidRPr="005C1CEE">
        <w:rPr>
          <w:sz w:val="28"/>
          <w:szCs w:val="28"/>
        </w:rPr>
        <w:t>»</w:t>
      </w:r>
      <w:r w:rsidR="00790FCD" w:rsidRPr="005C1CEE">
        <w:rPr>
          <w:sz w:val="28"/>
          <w:szCs w:val="28"/>
        </w:rPr>
        <w:t>,</w:t>
      </w:r>
      <w:r w:rsidR="001415F8" w:rsidRPr="005C1CEE">
        <w:rPr>
          <w:sz w:val="28"/>
          <w:szCs w:val="28"/>
        </w:rPr>
        <w:t xml:space="preserve"> профиль «</w:t>
      </w:r>
      <w:r w:rsidR="00723A97">
        <w:rPr>
          <w:color w:val="2C2D2E"/>
          <w:sz w:val="28"/>
          <w:szCs w:val="28"/>
          <w:shd w:val="clear" w:color="auto" w:fill="FFFFFF"/>
        </w:rPr>
        <w:t>Международный и национальный туризм</w:t>
      </w:r>
      <w:r w:rsidR="001415F8" w:rsidRPr="005C1CEE">
        <w:rPr>
          <w:sz w:val="28"/>
          <w:szCs w:val="28"/>
        </w:rPr>
        <w:t>»</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723A97" w:rsidRPr="009F6391" w:rsidRDefault="00723A97" w:rsidP="00FA42F5">
      <w:pPr>
        <w:jc w:val="center"/>
        <w:rPr>
          <w:sz w:val="28"/>
          <w:szCs w:val="28"/>
        </w:rPr>
      </w:pPr>
      <w:r>
        <w:rPr>
          <w:sz w:val="28"/>
          <w:szCs w:val="28"/>
        </w:rPr>
        <w:t>Факультета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4065" w:type="dxa"/>
        <w:tblInd w:w="5424" w:type="dxa"/>
        <w:tblLayout w:type="fixed"/>
        <w:tblLook w:val="01E0" w:firstRow="1" w:lastRow="1" w:firstColumn="1" w:lastColumn="1" w:noHBand="0" w:noVBand="0"/>
      </w:tblPr>
      <w:tblGrid>
        <w:gridCol w:w="852"/>
        <w:gridCol w:w="3213"/>
      </w:tblGrid>
      <w:tr w:rsidR="009F6391" w:rsidRPr="009F6391" w:rsidTr="009704D7">
        <w:trPr>
          <w:trHeight w:val="215"/>
        </w:trPr>
        <w:tc>
          <w:tcPr>
            <w:tcW w:w="4065" w:type="dxa"/>
            <w:gridSpan w:val="2"/>
          </w:tcPr>
          <w:p w:rsidR="009704D7" w:rsidRDefault="009704D7" w:rsidP="009704D7">
            <w:pPr>
              <w:spacing w:line="256" w:lineRule="auto"/>
              <w:jc w:val="right"/>
              <w:rPr>
                <w:b/>
                <w:sz w:val="28"/>
                <w:szCs w:val="28"/>
              </w:rPr>
            </w:pPr>
            <w:r w:rsidRPr="009C6B13">
              <w:rPr>
                <w:b/>
                <w:sz w:val="28"/>
                <w:szCs w:val="28"/>
              </w:rPr>
              <w:t>УТВЕРЖДАЮ</w:t>
            </w:r>
          </w:p>
          <w:p w:rsidR="009704D7" w:rsidRDefault="009704D7" w:rsidP="009704D7">
            <w:pPr>
              <w:spacing w:line="256" w:lineRule="auto"/>
              <w:jc w:val="right"/>
              <w:rPr>
                <w:sz w:val="28"/>
                <w:szCs w:val="28"/>
              </w:rPr>
            </w:pPr>
            <w:r w:rsidRPr="009C6B13">
              <w:rPr>
                <w:sz w:val="28"/>
                <w:szCs w:val="28"/>
              </w:rPr>
              <w:t xml:space="preserve">Проректор по учебной и    </w:t>
            </w:r>
            <w:r>
              <w:rPr>
                <w:sz w:val="28"/>
                <w:szCs w:val="28"/>
              </w:rPr>
              <w:t xml:space="preserve"> </w:t>
            </w:r>
          </w:p>
          <w:p w:rsidR="009704D7" w:rsidRPr="009C6B13" w:rsidRDefault="009704D7" w:rsidP="009704D7">
            <w:pPr>
              <w:spacing w:line="256" w:lineRule="auto"/>
              <w:jc w:val="right"/>
              <w:rPr>
                <w:sz w:val="28"/>
                <w:szCs w:val="28"/>
              </w:rPr>
            </w:pPr>
            <w:r>
              <w:rPr>
                <w:sz w:val="28"/>
                <w:szCs w:val="28"/>
              </w:rPr>
              <w:t xml:space="preserve">  </w:t>
            </w:r>
            <w:r w:rsidRPr="009C6B13">
              <w:rPr>
                <w:sz w:val="28"/>
                <w:szCs w:val="28"/>
              </w:rPr>
              <w:t xml:space="preserve">методической работе </w:t>
            </w:r>
          </w:p>
          <w:p w:rsidR="009704D7" w:rsidRPr="009C6B13" w:rsidRDefault="009704D7" w:rsidP="009704D7">
            <w:pPr>
              <w:spacing w:line="256" w:lineRule="auto"/>
              <w:jc w:val="right"/>
              <w:rPr>
                <w:sz w:val="28"/>
                <w:szCs w:val="28"/>
              </w:rPr>
            </w:pPr>
            <w:r w:rsidRPr="009C6B13">
              <w:rPr>
                <w:sz w:val="28"/>
                <w:szCs w:val="28"/>
              </w:rPr>
              <w:t>_______________</w:t>
            </w:r>
            <w:proofErr w:type="spellStart"/>
            <w:r w:rsidRPr="009C6B13">
              <w:rPr>
                <w:sz w:val="28"/>
                <w:szCs w:val="28"/>
              </w:rPr>
              <w:t>Е.А.Каменева</w:t>
            </w:r>
            <w:proofErr w:type="spellEnd"/>
          </w:p>
          <w:p w:rsidR="009704D7" w:rsidRDefault="009704D7" w:rsidP="009704D7">
            <w:pPr>
              <w:spacing w:line="256" w:lineRule="auto"/>
              <w:jc w:val="right"/>
              <w:rPr>
                <w:b/>
                <w:sz w:val="28"/>
                <w:szCs w:val="28"/>
              </w:rPr>
            </w:pPr>
          </w:p>
          <w:p w:rsidR="009704D7" w:rsidRDefault="009704D7" w:rsidP="009704D7">
            <w:pPr>
              <w:jc w:val="right"/>
              <w:rPr>
                <w:b/>
                <w:bCs/>
                <w:color w:val="000000"/>
                <w:sz w:val="28"/>
                <w:szCs w:val="28"/>
              </w:rPr>
            </w:pPr>
            <w:r w:rsidRPr="009C6B13">
              <w:rPr>
                <w:sz w:val="28"/>
                <w:szCs w:val="28"/>
              </w:rPr>
              <w:t>«</w:t>
            </w:r>
            <w:r w:rsidR="00212EE3">
              <w:rPr>
                <w:sz w:val="28"/>
                <w:szCs w:val="28"/>
              </w:rPr>
              <w:t>24</w:t>
            </w:r>
            <w:r w:rsidRPr="009C6B13">
              <w:rPr>
                <w:sz w:val="28"/>
                <w:szCs w:val="28"/>
              </w:rPr>
              <w:t xml:space="preserve">» </w:t>
            </w:r>
            <w:r w:rsidR="00212EE3">
              <w:rPr>
                <w:sz w:val="28"/>
                <w:szCs w:val="28"/>
              </w:rPr>
              <w:t xml:space="preserve">мая </w:t>
            </w:r>
            <w:r w:rsidRPr="009C6B13">
              <w:rPr>
                <w:sz w:val="28"/>
                <w:szCs w:val="28"/>
              </w:rPr>
              <w:t>2022 г.</w:t>
            </w:r>
          </w:p>
          <w:p w:rsidR="00B363FB" w:rsidRPr="009F6391" w:rsidRDefault="00B363FB" w:rsidP="00B363FB">
            <w:pPr>
              <w:pStyle w:val="TableParagraph"/>
              <w:spacing w:line="287" w:lineRule="exact"/>
              <w:ind w:left="0"/>
              <w:rPr>
                <w:b/>
                <w:sz w:val="26"/>
              </w:rPr>
            </w:pPr>
          </w:p>
        </w:tc>
      </w:tr>
      <w:tr w:rsidR="009F6391" w:rsidRPr="009F6391" w:rsidTr="009704D7">
        <w:trPr>
          <w:gridAfter w:val="1"/>
          <w:wAfter w:w="3213" w:type="dxa"/>
          <w:trHeight w:val="741"/>
        </w:trPr>
        <w:tc>
          <w:tcPr>
            <w:tcW w:w="852" w:type="dxa"/>
          </w:tcPr>
          <w:p w:rsidR="00B363FB" w:rsidRPr="009F6391" w:rsidRDefault="00B363FB" w:rsidP="00B363FB">
            <w:pPr>
              <w:pStyle w:val="TableParagraph"/>
              <w:tabs>
                <w:tab w:val="left" w:pos="2342"/>
              </w:tabs>
              <w:spacing w:before="1" w:line="279" w:lineRule="exact"/>
              <w:ind w:left="0"/>
              <w:jc w:val="right"/>
              <w:rPr>
                <w:sz w:val="26"/>
              </w:rPr>
            </w:pPr>
          </w:p>
        </w:tc>
      </w:tr>
      <w:tr w:rsidR="009F6391" w:rsidRPr="009F6391" w:rsidTr="009704D7">
        <w:trPr>
          <w:trHeight w:val="741"/>
        </w:trPr>
        <w:tc>
          <w:tcPr>
            <w:tcW w:w="4065" w:type="dxa"/>
            <w:gridSpan w:val="2"/>
          </w:tcPr>
          <w:p w:rsidR="00B363FB" w:rsidRPr="009F6391" w:rsidRDefault="00B363FB" w:rsidP="0077504B">
            <w:pPr>
              <w:pStyle w:val="TableParagraph"/>
              <w:spacing w:before="70"/>
              <w:ind w:left="0"/>
              <w:jc w:val="right"/>
              <w:rPr>
                <w:sz w:val="26"/>
              </w:rPr>
            </w:pPr>
          </w:p>
        </w:tc>
      </w:tr>
      <w:tr w:rsidR="00B363FB" w:rsidRPr="009F6391" w:rsidTr="009704D7">
        <w:trPr>
          <w:trHeight w:val="218"/>
        </w:trPr>
        <w:tc>
          <w:tcPr>
            <w:tcW w:w="4065" w:type="dxa"/>
            <w:gridSpan w:val="2"/>
          </w:tcPr>
          <w:p w:rsidR="00B363FB" w:rsidRPr="009F6391" w:rsidRDefault="00B363FB" w:rsidP="00B363FB">
            <w:pPr>
              <w:pStyle w:val="TableParagraph"/>
              <w:spacing w:before="70"/>
              <w:ind w:left="0"/>
              <w:jc w:val="right"/>
              <w:rPr>
                <w:sz w:val="26"/>
              </w:rPr>
            </w:pPr>
          </w:p>
        </w:tc>
      </w:tr>
    </w:tbl>
    <w:p w:rsidR="00B363FB" w:rsidRPr="009F6391" w:rsidRDefault="002F694C" w:rsidP="00B363FB">
      <w:pPr>
        <w:jc w:val="center"/>
        <w:rPr>
          <w:sz w:val="28"/>
          <w:szCs w:val="28"/>
        </w:rPr>
      </w:pPr>
      <w:r>
        <w:rPr>
          <w:sz w:val="28"/>
          <w:szCs w:val="28"/>
        </w:rPr>
        <w:t xml:space="preserve">А.В. </w:t>
      </w:r>
      <w:proofErr w:type="spellStart"/>
      <w:r>
        <w:rPr>
          <w:sz w:val="28"/>
          <w:szCs w:val="28"/>
        </w:rPr>
        <w:t>Трачук</w:t>
      </w:r>
      <w:proofErr w:type="spellEnd"/>
      <w:r>
        <w:rPr>
          <w:sz w:val="28"/>
          <w:szCs w:val="28"/>
        </w:rPr>
        <w:t xml:space="preserve">, Н.В. </w:t>
      </w:r>
      <w:proofErr w:type="spellStart"/>
      <w:r>
        <w:rPr>
          <w:sz w:val="28"/>
          <w:szCs w:val="28"/>
        </w:rPr>
        <w:t>Линдер</w:t>
      </w:r>
      <w:proofErr w:type="spellEnd"/>
      <w:r>
        <w:rPr>
          <w:sz w:val="28"/>
          <w:szCs w:val="28"/>
        </w:rPr>
        <w:t>,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BB6350" w:rsidRDefault="00BB6350" w:rsidP="00BB6350">
      <w:pPr>
        <w:jc w:val="center"/>
        <w:rPr>
          <w:sz w:val="28"/>
          <w:szCs w:val="28"/>
        </w:rPr>
      </w:pPr>
      <w:r w:rsidRPr="009F6391">
        <w:rPr>
          <w:sz w:val="28"/>
          <w:szCs w:val="28"/>
        </w:rPr>
        <w:t>для студентов, обучающихся по направлению подготовки</w:t>
      </w:r>
    </w:p>
    <w:p w:rsidR="00B363FB" w:rsidRPr="009F6391" w:rsidRDefault="00C26C81" w:rsidP="00BB6350">
      <w:pPr>
        <w:jc w:val="center"/>
        <w:rPr>
          <w:sz w:val="28"/>
          <w:szCs w:val="28"/>
        </w:rPr>
      </w:pPr>
      <w:r>
        <w:rPr>
          <w:sz w:val="28"/>
          <w:szCs w:val="28"/>
        </w:rPr>
        <w:t>43.03.02 «Туризм</w:t>
      </w:r>
      <w:r w:rsidRPr="00736E64">
        <w:rPr>
          <w:sz w:val="28"/>
          <w:szCs w:val="28"/>
        </w:rPr>
        <w:t>»</w:t>
      </w:r>
      <w:r w:rsidRPr="00736E64">
        <w:rPr>
          <w:color w:val="201F1E"/>
          <w:sz w:val="28"/>
          <w:szCs w:val="28"/>
          <w:bdr w:val="none" w:sz="0" w:space="0" w:color="auto" w:frame="1"/>
        </w:rPr>
        <w:t xml:space="preserve">, </w:t>
      </w:r>
      <w:r>
        <w:rPr>
          <w:color w:val="201F1E"/>
          <w:sz w:val="28"/>
          <w:szCs w:val="28"/>
          <w:bdr w:val="none" w:sz="0" w:space="0" w:color="auto" w:frame="1"/>
        </w:rPr>
        <w:t>ОП «</w:t>
      </w:r>
      <w:r>
        <w:rPr>
          <w:color w:val="2C2D2E"/>
          <w:sz w:val="28"/>
          <w:szCs w:val="28"/>
          <w:shd w:val="clear" w:color="auto" w:fill="FFFFFF"/>
        </w:rPr>
        <w:t>Международный и национальный туризм</w:t>
      </w:r>
      <w:r w:rsidRPr="005C1CEE">
        <w:rPr>
          <w:sz w:val="28"/>
          <w:szCs w:val="28"/>
        </w:rPr>
        <w:t>», профиль «</w:t>
      </w:r>
      <w:r>
        <w:rPr>
          <w:color w:val="2C2D2E"/>
          <w:sz w:val="28"/>
          <w:szCs w:val="28"/>
          <w:shd w:val="clear" w:color="auto" w:fill="FFFFFF"/>
        </w:rPr>
        <w:t>Международный и национальный туризм</w:t>
      </w:r>
      <w:r w:rsidRPr="005C1CEE">
        <w:rPr>
          <w:sz w:val="28"/>
          <w:szCs w:val="28"/>
        </w:rPr>
        <w:t>»</w:t>
      </w:r>
    </w:p>
    <w:p w:rsidR="00B363FB" w:rsidRPr="009F6391" w:rsidRDefault="00B363FB" w:rsidP="00B363FB">
      <w:pPr>
        <w:rPr>
          <w:sz w:val="28"/>
          <w:szCs w:val="28"/>
        </w:rPr>
      </w:pPr>
    </w:p>
    <w:p w:rsidR="009704D7" w:rsidRDefault="009704D7" w:rsidP="009704D7"/>
    <w:p w:rsidR="009704D7" w:rsidRPr="00BC3592" w:rsidRDefault="009704D7" w:rsidP="009704D7">
      <w:pPr>
        <w:ind w:right="-2"/>
        <w:jc w:val="center"/>
        <w:rPr>
          <w:i/>
          <w:iCs/>
        </w:rPr>
      </w:pPr>
      <w:r w:rsidRPr="00BC3592">
        <w:rPr>
          <w:i/>
          <w:iCs/>
        </w:rPr>
        <w:t xml:space="preserve">Рекомендовано Ученым советом Факультета «Высшая школа управления» </w:t>
      </w:r>
    </w:p>
    <w:p w:rsidR="009704D7" w:rsidRPr="000C099C" w:rsidRDefault="009704D7" w:rsidP="009704D7">
      <w:pPr>
        <w:ind w:right="-2"/>
        <w:jc w:val="center"/>
      </w:pPr>
      <w:r w:rsidRPr="00BC3592">
        <w:rPr>
          <w:i/>
          <w:iCs/>
        </w:rPr>
        <w:t xml:space="preserve">(протокол № </w:t>
      </w:r>
      <w:r>
        <w:rPr>
          <w:i/>
          <w:iCs/>
        </w:rPr>
        <w:t>19</w:t>
      </w:r>
      <w:r w:rsidRPr="00BC3592">
        <w:rPr>
          <w:i/>
          <w:iCs/>
        </w:rPr>
        <w:t xml:space="preserve"> от 17.05.2022г.)</w:t>
      </w:r>
    </w:p>
    <w:p w:rsidR="009704D7" w:rsidRPr="00BC3592" w:rsidRDefault="009704D7" w:rsidP="009704D7">
      <w:pPr>
        <w:ind w:right="-2"/>
        <w:jc w:val="center"/>
        <w:rPr>
          <w:i/>
          <w:iCs/>
        </w:rPr>
      </w:pPr>
    </w:p>
    <w:p w:rsidR="009704D7" w:rsidRPr="00BC3592" w:rsidRDefault="009704D7" w:rsidP="009704D7">
      <w:pPr>
        <w:ind w:right="-2"/>
        <w:jc w:val="center"/>
        <w:rPr>
          <w:i/>
          <w:iCs/>
        </w:rPr>
      </w:pPr>
      <w:r w:rsidRPr="00BC3592">
        <w:rPr>
          <w:i/>
          <w:iCs/>
        </w:rPr>
        <w:t>Одобрено Советом учебно-научного Департамента менеджмента и инноваций</w:t>
      </w:r>
    </w:p>
    <w:p w:rsidR="009704D7" w:rsidRPr="00BC3592" w:rsidRDefault="009704D7" w:rsidP="009704D7">
      <w:pPr>
        <w:ind w:right="-2"/>
        <w:jc w:val="center"/>
        <w:rPr>
          <w:i/>
          <w:iCs/>
        </w:rPr>
      </w:pPr>
      <w:r w:rsidRPr="00BC3592">
        <w:rPr>
          <w:i/>
          <w:iCs/>
        </w:rPr>
        <w:t xml:space="preserve"> (протокол № 09 от 28.03.2022 г.)</w:t>
      </w:r>
    </w:p>
    <w:p w:rsidR="009704D7" w:rsidRPr="00C60A7E" w:rsidRDefault="009704D7" w:rsidP="009704D7">
      <w:pPr>
        <w:jc w:val="center"/>
        <w:rPr>
          <w:b/>
          <w:bCs/>
          <w:sz w:val="28"/>
          <w:szCs w:val="28"/>
        </w:rPr>
      </w:pPr>
    </w:p>
    <w:p w:rsidR="009704D7" w:rsidRDefault="009704D7" w:rsidP="009704D7">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9704D7" w:rsidRDefault="00FA42F5" w:rsidP="009704D7">
      <w:pPr>
        <w:contextualSpacing/>
        <w:rPr>
          <w:sz w:val="28"/>
          <w:szCs w:val="28"/>
        </w:rPr>
      </w:pPr>
      <w:r w:rsidRPr="009F6391">
        <w:rPr>
          <w:b/>
          <w:sz w:val="28"/>
          <w:szCs w:val="28"/>
        </w:rPr>
        <w:br w:type="page"/>
      </w:r>
      <w:r w:rsidR="009704D7">
        <w:rPr>
          <w:b/>
          <w:sz w:val="28"/>
          <w:szCs w:val="28"/>
        </w:rPr>
        <w:lastRenderedPageBreak/>
        <w:t xml:space="preserve">     </w:t>
      </w:r>
      <w:r w:rsidR="009704D7">
        <w:rPr>
          <w:sz w:val="28"/>
          <w:szCs w:val="28"/>
        </w:rPr>
        <w:t>УДК    33С2(073)</w:t>
      </w:r>
    </w:p>
    <w:p w:rsidR="009704D7" w:rsidRDefault="009704D7" w:rsidP="009704D7">
      <w:pPr>
        <w:contextualSpacing/>
        <w:rPr>
          <w:sz w:val="28"/>
          <w:szCs w:val="28"/>
        </w:rPr>
      </w:pPr>
      <w:r>
        <w:rPr>
          <w:sz w:val="28"/>
          <w:szCs w:val="28"/>
        </w:rPr>
        <w:t xml:space="preserve">     ББК     65.291.2</w:t>
      </w:r>
    </w:p>
    <w:p w:rsidR="009704D7" w:rsidRPr="009F6391" w:rsidRDefault="009704D7" w:rsidP="009704D7">
      <w:pPr>
        <w:contextualSpacing/>
        <w:rPr>
          <w:rFonts w:eastAsia="TimesNewRomanPS-BoldMT"/>
          <w:bCs/>
          <w:sz w:val="28"/>
          <w:szCs w:val="28"/>
        </w:rPr>
      </w:pPr>
      <w:r>
        <w:rPr>
          <w:sz w:val="28"/>
          <w:szCs w:val="28"/>
        </w:rPr>
        <w:t xml:space="preserve">     Т65</w:t>
      </w:r>
    </w:p>
    <w:p w:rsidR="009704D7" w:rsidRPr="009F6391" w:rsidRDefault="009704D7" w:rsidP="009704D7">
      <w:pPr>
        <w:suppressAutoHyphens/>
        <w:autoSpaceDE w:val="0"/>
        <w:autoSpaceDN w:val="0"/>
        <w:adjustRightInd w:val="0"/>
        <w:jc w:val="both"/>
        <w:rPr>
          <w:rFonts w:eastAsia="TimesNewRomanPS-BoldMT"/>
          <w:b/>
          <w:bCs/>
          <w:sz w:val="28"/>
          <w:szCs w:val="28"/>
        </w:rPr>
      </w:pPr>
    </w:p>
    <w:p w:rsidR="009704D7" w:rsidRPr="009F6391" w:rsidRDefault="009704D7" w:rsidP="009704D7">
      <w:pPr>
        <w:jc w:val="both"/>
        <w:rPr>
          <w:sz w:val="26"/>
          <w:szCs w:val="26"/>
        </w:rPr>
      </w:pPr>
      <w:proofErr w:type="gramStart"/>
      <w:r w:rsidRPr="00967D47">
        <w:rPr>
          <w:b/>
          <w:sz w:val="26"/>
          <w:szCs w:val="26"/>
        </w:rPr>
        <w:t>Рецензент:</w:t>
      </w:r>
      <w:r w:rsidRPr="00967D47">
        <w:rPr>
          <w:sz w:val="26"/>
          <w:szCs w:val="26"/>
        </w:rPr>
        <w:t xml:space="preserve">  д.э.н.</w:t>
      </w:r>
      <w:proofErr w:type="gramEnd"/>
      <w:r w:rsidRPr="00967D47">
        <w:rPr>
          <w:sz w:val="26"/>
          <w:szCs w:val="26"/>
        </w:rPr>
        <w:t xml:space="preserve">, профессор </w:t>
      </w:r>
      <w:proofErr w:type="spellStart"/>
      <w:r w:rsidRPr="00967D47">
        <w:rPr>
          <w:sz w:val="26"/>
          <w:szCs w:val="26"/>
        </w:rPr>
        <w:t>Попадюк</w:t>
      </w:r>
      <w:proofErr w:type="spellEnd"/>
      <w:r w:rsidRPr="00967D47">
        <w:rPr>
          <w:sz w:val="26"/>
          <w:szCs w:val="26"/>
        </w:rPr>
        <w:t xml:space="preserve"> Т.Г.</w:t>
      </w:r>
    </w:p>
    <w:p w:rsidR="009704D7" w:rsidRPr="009F6391" w:rsidRDefault="009704D7" w:rsidP="009704D7">
      <w:pPr>
        <w:contextualSpacing/>
        <w:rPr>
          <w:b/>
          <w:bCs/>
          <w:spacing w:val="1"/>
          <w:sz w:val="26"/>
          <w:szCs w:val="26"/>
        </w:rPr>
      </w:pPr>
    </w:p>
    <w:p w:rsidR="00FA42F5" w:rsidRPr="009F6391" w:rsidRDefault="00FA42F5" w:rsidP="009704D7">
      <w:pPr>
        <w:contextualSpacing/>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proofErr w:type="spellStart"/>
      <w:r>
        <w:rPr>
          <w:b/>
          <w:sz w:val="26"/>
          <w:szCs w:val="26"/>
        </w:rPr>
        <w:t>Трачук</w:t>
      </w:r>
      <w:proofErr w:type="spellEnd"/>
      <w:r>
        <w:rPr>
          <w:b/>
          <w:sz w:val="26"/>
          <w:szCs w:val="26"/>
        </w:rPr>
        <w:t xml:space="preserve"> А.В., </w:t>
      </w:r>
      <w:proofErr w:type="spellStart"/>
      <w:r>
        <w:rPr>
          <w:b/>
          <w:sz w:val="26"/>
          <w:szCs w:val="26"/>
        </w:rPr>
        <w:t>Линдер</w:t>
      </w:r>
      <w:proofErr w:type="spellEnd"/>
      <w:r>
        <w:rPr>
          <w:b/>
          <w:sz w:val="26"/>
          <w:szCs w:val="26"/>
        </w:rPr>
        <w:t xml:space="preserve">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C26C81" w:rsidRPr="00C26C81">
        <w:rPr>
          <w:rFonts w:eastAsia="TimesNewRomanPSMT"/>
          <w:sz w:val="26"/>
          <w:szCs w:val="26"/>
        </w:rPr>
        <w:t>43.03.02 «Туризм», ОП «Международный и национальный туризм», профиль «Международный и национальный туризм»</w:t>
      </w:r>
      <w:r w:rsidRPr="00180101">
        <w:rPr>
          <w:rFonts w:eastAsia="TimesNewRomanPSMT"/>
          <w:sz w:val="26"/>
          <w:szCs w:val="26"/>
        </w:rPr>
        <w:t xml:space="preserve"> </w:t>
      </w:r>
      <w:r w:rsidR="0004136D">
        <w:rPr>
          <w:rFonts w:eastAsia="TimesNewRomanPSMT"/>
          <w:sz w:val="26"/>
          <w:szCs w:val="26"/>
        </w:rPr>
        <w:t xml:space="preserve">Форма обучения </w:t>
      </w:r>
      <w:r w:rsidR="00790FCD">
        <w:rPr>
          <w:rFonts w:eastAsia="TimesNewRomanPSMT"/>
          <w:sz w:val="26"/>
          <w:szCs w:val="26"/>
        </w:rPr>
        <w:t>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5C73A7">
        <w:rPr>
          <w:rFonts w:eastAsia="TimesNewRomanPSMT"/>
          <w:sz w:val="26"/>
          <w:szCs w:val="26"/>
        </w:rPr>
        <w:t xml:space="preserve">– </w:t>
      </w:r>
      <w:r w:rsidR="005D3E91" w:rsidRPr="00686C00">
        <w:rPr>
          <w:rFonts w:eastAsia="TimesNewRomanPSMT"/>
          <w:sz w:val="26"/>
          <w:szCs w:val="26"/>
        </w:rPr>
        <w:t>3</w:t>
      </w:r>
      <w:r w:rsidR="00B74B26">
        <w:rPr>
          <w:rFonts w:eastAsia="TimesNewRomanPSMT"/>
          <w:sz w:val="26"/>
          <w:szCs w:val="26"/>
        </w:rPr>
        <w:t>6</w:t>
      </w:r>
      <w:r w:rsidRPr="00686C00">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 xml:space="preserve">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w:t>
      </w:r>
      <w:proofErr w:type="spellStart"/>
      <w:r w:rsidRPr="009F6391">
        <w:t>учебно-методическое</w:t>
      </w:r>
      <w:proofErr w:type="spellEnd"/>
      <w:r w:rsidRPr="009F6391">
        <w:t xml:space="preserve">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 xml:space="preserve">А.В. </w:t>
      </w:r>
      <w:proofErr w:type="spellStart"/>
      <w:r w:rsidR="002F694C">
        <w:rPr>
          <w:sz w:val="26"/>
          <w:szCs w:val="26"/>
        </w:rPr>
        <w:t>Трачук</w:t>
      </w:r>
      <w:proofErr w:type="spellEnd"/>
      <w:r w:rsidR="002F694C">
        <w:rPr>
          <w:sz w:val="26"/>
          <w:szCs w:val="26"/>
        </w:rPr>
        <w:t xml:space="preserve">, Н.В. </w:t>
      </w:r>
      <w:proofErr w:type="spellStart"/>
      <w:r w:rsidR="002F694C">
        <w:rPr>
          <w:sz w:val="26"/>
          <w:szCs w:val="26"/>
        </w:rPr>
        <w:t>Линдер</w:t>
      </w:r>
      <w:proofErr w:type="spellEnd"/>
      <w:r w:rsidR="002F694C">
        <w:rPr>
          <w:sz w:val="26"/>
          <w:szCs w:val="26"/>
        </w:rPr>
        <w:t>,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9704D7" w:rsidRPr="00967D47">
              <w:t xml:space="preserve">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DD6687" w:rsidRDefault="00DB723E"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8E7446"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CB1C8A"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E351D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E351D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FE500A"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E01E65"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FC2081"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A05690" w:rsidP="00FB795E">
            <w:pPr>
              <w:keepNext/>
              <w:jc w:val="center"/>
              <w:rPr>
                <w:rFonts w:eastAsia="Calibri"/>
              </w:rPr>
            </w:pPr>
            <w:r>
              <w:rPr>
                <w:rFonts w:eastAsia="Calibri"/>
              </w:rPr>
              <w:t>3</w:t>
            </w:r>
            <w:r w:rsidR="00FB795E">
              <w:rPr>
                <w:rFonts w:eastAsia="Calibri"/>
              </w:rPr>
              <w:t>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FB795E" w:rsidP="00774958">
            <w:pPr>
              <w:keepNext/>
              <w:jc w:val="center"/>
              <w:rPr>
                <w:rFonts w:eastAsia="Calibri"/>
                <w:lang w:val="en-US"/>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FB795E" w:rsidP="007B2424">
            <w:pPr>
              <w:keepNext/>
              <w:jc w:val="center"/>
              <w:rPr>
                <w:rFonts w:eastAsia="Calibri"/>
                <w:lang w:val="en-US"/>
              </w:rPr>
            </w:pPr>
            <w:r>
              <w:rPr>
                <w:rFonts w:eastAsia="Calibri"/>
              </w:rPr>
              <w:t>34</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FB795E" w:rsidP="00B74B26">
            <w:pPr>
              <w:keepNext/>
              <w:jc w:val="center"/>
              <w:rPr>
                <w:rFonts w:eastAsia="Calibri"/>
                <w:lang w:val="en-US"/>
              </w:rPr>
            </w:pPr>
            <w:r>
              <w:rPr>
                <w:rFonts w:eastAsia="Calibri"/>
              </w:rPr>
              <w:t>3</w:t>
            </w:r>
            <w:r w:rsidR="00B74B26">
              <w:rPr>
                <w:rFonts w:eastAsia="Calibri"/>
              </w:rPr>
              <w:t>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7B7DE5">
      <w:pPr>
        <w:keepNext/>
        <w:numPr>
          <w:ilvl w:val="0"/>
          <w:numId w:val="2"/>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704D7" w:rsidRDefault="00FA42F5" w:rsidP="009704D7">
      <w:pPr>
        <w:tabs>
          <w:tab w:val="left" w:pos="540"/>
        </w:tabs>
        <w:contextualSpacing/>
        <w:jc w:val="center"/>
        <w:rPr>
          <w:b/>
          <w:sz w:val="28"/>
          <w:szCs w:val="28"/>
        </w:rPr>
      </w:pPr>
      <w:r w:rsidRPr="009F6391">
        <w:rPr>
          <w:b/>
          <w:sz w:val="28"/>
          <w:szCs w:val="28"/>
        </w:rPr>
        <w:t>2</w:t>
      </w:r>
      <w:r w:rsidRPr="009704D7">
        <w:rPr>
          <w:b/>
          <w:sz w:val="28"/>
          <w:szCs w:val="28"/>
        </w:rPr>
        <w:t xml:space="preserve">. </w:t>
      </w:r>
      <w:r w:rsidR="009704D7" w:rsidRPr="009704D7">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F6391" w:rsidRPr="009F6391" w:rsidTr="00774958">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B57453" w:rsidRPr="009F6391" w:rsidTr="00774958">
        <w:tc>
          <w:tcPr>
            <w:tcW w:w="993" w:type="dxa"/>
            <w:shd w:val="clear" w:color="auto" w:fill="auto"/>
          </w:tcPr>
          <w:p w:rsidR="00B57453" w:rsidRPr="009F6391" w:rsidRDefault="00B57453" w:rsidP="005A4CFC">
            <w:pPr>
              <w:widowControl w:val="0"/>
              <w:tabs>
                <w:tab w:val="left" w:pos="540"/>
              </w:tabs>
              <w:autoSpaceDE w:val="0"/>
              <w:autoSpaceDN w:val="0"/>
              <w:adjustRightInd w:val="0"/>
              <w:contextualSpacing/>
            </w:pPr>
            <w:r>
              <w:t>ПКН-2</w:t>
            </w:r>
          </w:p>
        </w:tc>
        <w:tc>
          <w:tcPr>
            <w:tcW w:w="2410" w:type="dxa"/>
            <w:shd w:val="clear" w:color="auto" w:fill="auto"/>
          </w:tcPr>
          <w:p w:rsidR="00B57453" w:rsidRPr="007B1B80" w:rsidRDefault="00B57453" w:rsidP="005A4CFC">
            <w:pPr>
              <w:pStyle w:val="ConsPlusNormal"/>
              <w:widowControl/>
              <w:ind w:firstLine="0"/>
              <w:jc w:val="both"/>
              <w:rPr>
                <w:rFonts w:ascii="Times New Roman" w:hAnsi="Times New Roman" w:cs="Times New Roman"/>
                <w:sz w:val="24"/>
                <w:szCs w:val="24"/>
              </w:rPr>
            </w:pPr>
            <w:r w:rsidRPr="007B1B80">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w:t>
            </w:r>
            <w:r>
              <w:rPr>
                <w:rFonts w:ascii="Times New Roman" w:hAnsi="Times New Roman" w:cs="Times New Roman"/>
                <w:sz w:val="24"/>
                <w:szCs w:val="24"/>
              </w:rPr>
              <w:t>нирующих туристских предприятий</w:t>
            </w:r>
          </w:p>
        </w:tc>
        <w:tc>
          <w:tcPr>
            <w:tcW w:w="3119" w:type="dxa"/>
            <w:shd w:val="clear" w:color="auto" w:fill="auto"/>
          </w:tcPr>
          <w:p w:rsidR="00B57453" w:rsidRDefault="00B57453" w:rsidP="005A4CFC">
            <w:pPr>
              <w:pStyle w:val="a7"/>
              <w:spacing w:before="0" w:beforeAutospacing="0" w:after="0" w:afterAutospacing="0" w:line="240" w:lineRule="auto"/>
              <w:jc w:val="both"/>
            </w:pPr>
            <w:r w:rsidRPr="007B1B80">
              <w:t>1. Обосновывает выбор управленческих решений с учетом факторов риска в условиях неопределенности.</w:t>
            </w:r>
          </w:p>
          <w:p w:rsidR="005A4CFC" w:rsidRDefault="005A4CFC" w:rsidP="005A4CFC">
            <w:pPr>
              <w:pStyle w:val="a7"/>
              <w:spacing w:before="0" w:beforeAutospacing="0" w:after="0" w:afterAutospacing="0" w:line="240" w:lineRule="auto"/>
              <w:jc w:val="both"/>
            </w:pPr>
          </w:p>
          <w:p w:rsidR="005A4CFC" w:rsidRDefault="005A4CFC" w:rsidP="005A4CFC">
            <w:pPr>
              <w:pStyle w:val="a7"/>
              <w:spacing w:before="0" w:beforeAutospacing="0" w:after="0" w:afterAutospacing="0" w:line="240" w:lineRule="auto"/>
              <w:jc w:val="both"/>
            </w:pPr>
          </w:p>
          <w:p w:rsidR="005A4CFC" w:rsidRPr="007B1B80" w:rsidRDefault="005A4CFC" w:rsidP="005A4CFC">
            <w:pPr>
              <w:pStyle w:val="a7"/>
              <w:spacing w:before="0" w:beforeAutospacing="0" w:after="0" w:afterAutospacing="0" w:line="240" w:lineRule="auto"/>
              <w:jc w:val="both"/>
            </w:pPr>
          </w:p>
          <w:p w:rsidR="00B57453" w:rsidRDefault="00B57453" w:rsidP="005A4CFC">
            <w:pPr>
              <w:pStyle w:val="a7"/>
              <w:spacing w:before="0" w:beforeAutospacing="0" w:after="0" w:afterAutospacing="0" w:line="240" w:lineRule="auto"/>
              <w:jc w:val="both"/>
            </w:pPr>
            <w:r w:rsidRPr="007B1B80">
              <w:t>2. Использует эффективные методы управления бизнес процессами в сфере туризма и гостеприимства.</w:t>
            </w:r>
          </w:p>
          <w:p w:rsidR="005A4CFC" w:rsidRDefault="005A4CFC" w:rsidP="005A4CFC">
            <w:pPr>
              <w:pStyle w:val="a7"/>
              <w:spacing w:before="0" w:beforeAutospacing="0" w:after="0" w:afterAutospacing="0" w:line="240" w:lineRule="auto"/>
              <w:jc w:val="both"/>
            </w:pPr>
          </w:p>
          <w:p w:rsidR="005A4CFC" w:rsidRDefault="005A4CFC" w:rsidP="005A4CFC">
            <w:pPr>
              <w:pStyle w:val="a7"/>
              <w:spacing w:before="0" w:beforeAutospacing="0" w:after="0" w:afterAutospacing="0" w:line="240" w:lineRule="auto"/>
              <w:jc w:val="both"/>
            </w:pPr>
          </w:p>
          <w:p w:rsidR="005A4CFC" w:rsidRPr="007B1B80" w:rsidRDefault="005A4CFC" w:rsidP="005A4CFC">
            <w:pPr>
              <w:pStyle w:val="a7"/>
              <w:spacing w:before="0" w:beforeAutospacing="0" w:after="0" w:afterAutospacing="0" w:line="240" w:lineRule="auto"/>
              <w:jc w:val="both"/>
            </w:pPr>
          </w:p>
          <w:p w:rsidR="00B57453" w:rsidRPr="007B1B80" w:rsidRDefault="00B57453" w:rsidP="005A4CFC">
            <w:pPr>
              <w:pStyle w:val="a7"/>
              <w:spacing w:before="0" w:beforeAutospacing="0" w:after="0" w:afterAutospacing="0" w:line="240" w:lineRule="auto"/>
              <w:jc w:val="both"/>
            </w:pPr>
            <w:r w:rsidRPr="007B1B80">
              <w:t xml:space="preserve">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c>
          <w:tcPr>
            <w:tcW w:w="3656" w:type="dxa"/>
            <w:shd w:val="clear" w:color="auto" w:fill="auto"/>
          </w:tcPr>
          <w:p w:rsidR="00B57453" w:rsidRDefault="005A4CFC" w:rsidP="005A4CFC">
            <w:pPr>
              <w:widowControl w:val="0"/>
              <w:tabs>
                <w:tab w:val="left" w:pos="540"/>
              </w:tabs>
              <w:autoSpaceDE w:val="0"/>
              <w:autoSpaceDN w:val="0"/>
              <w:adjustRightInd w:val="0"/>
              <w:contextualSpacing/>
              <w:jc w:val="both"/>
            </w:pPr>
            <w:r w:rsidRPr="005A4CFC">
              <w:rPr>
                <w:b/>
              </w:rPr>
              <w:t>Знать:</w:t>
            </w:r>
            <w:r>
              <w:t xml:space="preserve"> особенности выбора </w:t>
            </w:r>
            <w:r w:rsidRPr="007B1B80">
              <w:t>управленческих решений с учетом факторов риска в условиях неопределенности</w:t>
            </w:r>
            <w:r>
              <w:t>.</w:t>
            </w:r>
          </w:p>
          <w:p w:rsidR="005A4CFC" w:rsidRDefault="005A4CFC" w:rsidP="005A4CFC">
            <w:pPr>
              <w:widowControl w:val="0"/>
              <w:tabs>
                <w:tab w:val="left" w:pos="540"/>
              </w:tabs>
              <w:autoSpaceDE w:val="0"/>
              <w:autoSpaceDN w:val="0"/>
              <w:adjustRightInd w:val="0"/>
              <w:contextualSpacing/>
              <w:jc w:val="both"/>
            </w:pPr>
            <w:r w:rsidRPr="005A4CFC">
              <w:rPr>
                <w:b/>
              </w:rPr>
              <w:t>Уметь:</w:t>
            </w:r>
            <w:r>
              <w:t xml:space="preserve"> обосновывать </w:t>
            </w:r>
            <w:r w:rsidRPr="007B1B80">
              <w:t>выбор управленческих решений с учетом факторов риска в условиях неопределенности</w:t>
            </w:r>
            <w:r>
              <w:t>.</w:t>
            </w:r>
          </w:p>
          <w:p w:rsidR="005A4CFC" w:rsidRDefault="005A4CFC" w:rsidP="005A4CFC">
            <w:pPr>
              <w:widowControl w:val="0"/>
              <w:tabs>
                <w:tab w:val="left" w:pos="540"/>
              </w:tabs>
              <w:autoSpaceDE w:val="0"/>
              <w:autoSpaceDN w:val="0"/>
              <w:adjustRightInd w:val="0"/>
              <w:contextualSpacing/>
              <w:jc w:val="both"/>
            </w:pPr>
            <w:r w:rsidRPr="005A4CFC">
              <w:rPr>
                <w:b/>
              </w:rPr>
              <w:t>Знать:</w:t>
            </w:r>
            <w:r>
              <w:t xml:space="preserve"> </w:t>
            </w:r>
            <w:r w:rsidRPr="007B1B80">
              <w:t>эффективные методы управления бизнес процессами в сфере туризма и гостеприимства.</w:t>
            </w:r>
          </w:p>
          <w:p w:rsidR="005A4CFC" w:rsidRDefault="005A4CFC" w:rsidP="005A4CFC">
            <w:pPr>
              <w:widowControl w:val="0"/>
              <w:tabs>
                <w:tab w:val="left" w:pos="540"/>
              </w:tabs>
              <w:autoSpaceDE w:val="0"/>
              <w:autoSpaceDN w:val="0"/>
              <w:adjustRightInd w:val="0"/>
              <w:contextualSpacing/>
              <w:jc w:val="both"/>
            </w:pPr>
            <w:r w:rsidRPr="005A4CFC">
              <w:rPr>
                <w:b/>
              </w:rPr>
              <w:t>Уметь:</w:t>
            </w:r>
            <w:r>
              <w:t xml:space="preserve"> использовать </w:t>
            </w:r>
            <w:r w:rsidRPr="007B1B80">
              <w:t>эффективные методы управления бизнес процессами в сфере туризма и гостеприимства.</w:t>
            </w:r>
          </w:p>
          <w:p w:rsidR="005A4CFC" w:rsidRDefault="005A4CFC" w:rsidP="005A4CFC">
            <w:pPr>
              <w:widowControl w:val="0"/>
              <w:tabs>
                <w:tab w:val="left" w:pos="540"/>
              </w:tabs>
              <w:autoSpaceDE w:val="0"/>
              <w:autoSpaceDN w:val="0"/>
              <w:adjustRightInd w:val="0"/>
              <w:contextualSpacing/>
              <w:jc w:val="both"/>
            </w:pPr>
            <w:r w:rsidRPr="005A4CFC">
              <w:rPr>
                <w:b/>
              </w:rPr>
              <w:t>Знать:</w:t>
            </w:r>
            <w:r>
              <w:t xml:space="preserve"> </w:t>
            </w:r>
            <w:r w:rsidRPr="007B1B80">
              <w:t>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t>.</w:t>
            </w:r>
          </w:p>
          <w:p w:rsidR="005A4CFC" w:rsidRPr="009F6391" w:rsidRDefault="005A4CFC" w:rsidP="005A4CFC">
            <w:pPr>
              <w:widowControl w:val="0"/>
              <w:tabs>
                <w:tab w:val="left" w:pos="540"/>
              </w:tabs>
              <w:autoSpaceDE w:val="0"/>
              <w:autoSpaceDN w:val="0"/>
              <w:adjustRightInd w:val="0"/>
              <w:contextualSpacing/>
              <w:jc w:val="both"/>
            </w:pPr>
            <w:r w:rsidRPr="005A4CFC">
              <w:rPr>
                <w:b/>
              </w:rPr>
              <w:t>Уметь:</w:t>
            </w:r>
            <w:r>
              <w:t xml:space="preserve"> принимать </w:t>
            </w:r>
            <w:r w:rsidRPr="007B1B80">
              <w:t>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r>
      <w:tr w:rsidR="00202D98" w:rsidRPr="009F6391" w:rsidTr="00202D98">
        <w:tc>
          <w:tcPr>
            <w:tcW w:w="993" w:type="dxa"/>
            <w:shd w:val="clear" w:color="auto" w:fill="auto"/>
          </w:tcPr>
          <w:p w:rsidR="00202D98" w:rsidRPr="009F6391" w:rsidRDefault="00202D98" w:rsidP="005A4CFC">
            <w:pPr>
              <w:widowControl w:val="0"/>
              <w:tabs>
                <w:tab w:val="left" w:pos="540"/>
              </w:tabs>
              <w:autoSpaceDE w:val="0"/>
              <w:autoSpaceDN w:val="0"/>
              <w:adjustRightInd w:val="0"/>
              <w:contextualSpacing/>
            </w:pPr>
            <w:r>
              <w:t>ПКН-8</w:t>
            </w:r>
          </w:p>
        </w:tc>
        <w:tc>
          <w:tcPr>
            <w:tcW w:w="2410" w:type="dxa"/>
            <w:shd w:val="clear" w:color="auto" w:fill="auto"/>
          </w:tcPr>
          <w:p w:rsidR="00202D98" w:rsidRPr="007B1B80" w:rsidRDefault="00202D98" w:rsidP="005A4CFC">
            <w:pPr>
              <w:pStyle w:val="ConsPlusNormal"/>
              <w:widowControl/>
              <w:ind w:firstLine="0"/>
              <w:jc w:val="both"/>
              <w:rPr>
                <w:rFonts w:ascii="Times New Roman" w:hAnsi="Times New Roman" w:cs="Times New Roman"/>
                <w:sz w:val="24"/>
                <w:szCs w:val="24"/>
              </w:rPr>
            </w:pPr>
            <w:r w:rsidRPr="007B1B80">
              <w:rPr>
                <w:rFonts w:ascii="Times New Roman" w:hAnsi="Times New Roman" w:cs="Times New Roman"/>
                <w:sz w:val="24"/>
                <w:szCs w:val="24"/>
              </w:rPr>
              <w:t xml:space="preserve">Способность сопоставлять теорию науки о туризме и современные потребности общества в контексте исторических, природных, </w:t>
            </w:r>
            <w:r w:rsidRPr="007B1B80">
              <w:rPr>
                <w:rFonts w:ascii="Times New Roman" w:hAnsi="Times New Roman" w:cs="Times New Roman"/>
                <w:sz w:val="24"/>
                <w:szCs w:val="24"/>
              </w:rPr>
              <w:lastRenderedPageBreak/>
              <w:t>социально-экономических предпосылок ее развития, реализации основных федеральных и регионал</w:t>
            </w:r>
            <w:r>
              <w:rPr>
                <w:rFonts w:ascii="Times New Roman" w:hAnsi="Times New Roman" w:cs="Times New Roman"/>
                <w:sz w:val="24"/>
                <w:szCs w:val="24"/>
              </w:rPr>
              <w:t>ьных программ развития туризма</w:t>
            </w:r>
          </w:p>
        </w:tc>
        <w:tc>
          <w:tcPr>
            <w:tcW w:w="3119" w:type="dxa"/>
            <w:shd w:val="clear" w:color="auto" w:fill="auto"/>
          </w:tcPr>
          <w:p w:rsidR="00202D98" w:rsidRDefault="00202D98" w:rsidP="005A4CFC">
            <w:pPr>
              <w:pStyle w:val="a7"/>
              <w:spacing w:before="0" w:beforeAutospacing="0" w:after="0" w:afterAutospacing="0" w:line="240" w:lineRule="auto"/>
              <w:jc w:val="both"/>
            </w:pPr>
            <w:r w:rsidRPr="007B1B80">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rsidR="008573EB" w:rsidRDefault="008573EB" w:rsidP="005A4CFC">
            <w:pPr>
              <w:pStyle w:val="a7"/>
              <w:spacing w:before="0" w:beforeAutospacing="0" w:after="0" w:afterAutospacing="0" w:line="240" w:lineRule="auto"/>
              <w:jc w:val="both"/>
            </w:pPr>
          </w:p>
          <w:p w:rsidR="008573EB" w:rsidRDefault="008573EB" w:rsidP="005A4CFC">
            <w:pPr>
              <w:pStyle w:val="a7"/>
              <w:spacing w:before="0" w:beforeAutospacing="0" w:after="0" w:afterAutospacing="0" w:line="240" w:lineRule="auto"/>
              <w:jc w:val="both"/>
            </w:pPr>
          </w:p>
          <w:p w:rsidR="008573EB" w:rsidRDefault="008573EB" w:rsidP="005A4CFC">
            <w:pPr>
              <w:pStyle w:val="a7"/>
              <w:spacing w:before="0" w:beforeAutospacing="0" w:after="0" w:afterAutospacing="0" w:line="240" w:lineRule="auto"/>
              <w:jc w:val="both"/>
            </w:pPr>
          </w:p>
          <w:p w:rsidR="008573EB" w:rsidRPr="007B1B80" w:rsidRDefault="008573EB" w:rsidP="005A4CFC">
            <w:pPr>
              <w:pStyle w:val="a7"/>
              <w:spacing w:before="0" w:beforeAutospacing="0" w:after="0" w:afterAutospacing="0" w:line="240" w:lineRule="auto"/>
              <w:jc w:val="both"/>
            </w:pPr>
          </w:p>
          <w:p w:rsidR="00202D98" w:rsidRDefault="00D3173D" w:rsidP="005A4CFC">
            <w:pPr>
              <w:pStyle w:val="a7"/>
              <w:spacing w:before="0" w:beforeAutospacing="0" w:after="0" w:afterAutospacing="0" w:line="240" w:lineRule="auto"/>
              <w:jc w:val="both"/>
            </w:pPr>
            <w:r>
              <w:t>2. </w:t>
            </w:r>
            <w:r w:rsidR="00202D98" w:rsidRPr="007B1B80">
              <w:t>Понимает особенности формирования современных потребностей в сфере туризма и гостеприимства.</w:t>
            </w:r>
          </w:p>
          <w:p w:rsidR="008573EB" w:rsidRDefault="008573EB" w:rsidP="005A4CFC">
            <w:pPr>
              <w:pStyle w:val="a7"/>
              <w:spacing w:before="0" w:beforeAutospacing="0" w:after="0" w:afterAutospacing="0" w:line="240" w:lineRule="auto"/>
              <w:jc w:val="both"/>
            </w:pPr>
          </w:p>
          <w:p w:rsidR="008573EB" w:rsidRDefault="008573EB" w:rsidP="005A4CFC">
            <w:pPr>
              <w:pStyle w:val="a7"/>
              <w:spacing w:before="0" w:beforeAutospacing="0" w:after="0" w:afterAutospacing="0" w:line="240" w:lineRule="auto"/>
              <w:jc w:val="both"/>
            </w:pPr>
          </w:p>
          <w:p w:rsidR="008573EB" w:rsidRPr="007B1B80" w:rsidRDefault="008573EB" w:rsidP="005A4CFC">
            <w:pPr>
              <w:pStyle w:val="a7"/>
              <w:spacing w:before="0" w:beforeAutospacing="0" w:after="0" w:afterAutospacing="0" w:line="240" w:lineRule="auto"/>
              <w:jc w:val="both"/>
            </w:pPr>
          </w:p>
          <w:p w:rsidR="00202D98" w:rsidRPr="007B1B80" w:rsidRDefault="00D3173D" w:rsidP="005A4CFC">
            <w:pPr>
              <w:pStyle w:val="a7"/>
              <w:spacing w:before="0" w:beforeAutospacing="0" w:after="0" w:afterAutospacing="0" w:line="240" w:lineRule="auto"/>
              <w:jc w:val="both"/>
            </w:pPr>
            <w:r>
              <w:t>3. </w:t>
            </w:r>
            <w:r w:rsidR="00202D98" w:rsidRPr="007B1B80">
              <w:t>Использует экономические и управленческие знания в разработке проектов и привлечении инвестиций в сферу туризма региона.</w:t>
            </w:r>
          </w:p>
        </w:tc>
        <w:tc>
          <w:tcPr>
            <w:tcW w:w="3656" w:type="dxa"/>
            <w:shd w:val="clear" w:color="auto" w:fill="auto"/>
          </w:tcPr>
          <w:p w:rsidR="00202D98" w:rsidRDefault="008573EB" w:rsidP="008573EB">
            <w:pPr>
              <w:widowControl w:val="0"/>
              <w:tabs>
                <w:tab w:val="left" w:pos="540"/>
              </w:tabs>
              <w:autoSpaceDE w:val="0"/>
              <w:autoSpaceDN w:val="0"/>
              <w:adjustRightInd w:val="0"/>
              <w:contextualSpacing/>
              <w:jc w:val="both"/>
            </w:pPr>
            <w:r w:rsidRPr="008573EB">
              <w:rPr>
                <w:b/>
              </w:rPr>
              <w:lastRenderedPageBreak/>
              <w:t>Знать:</w:t>
            </w:r>
            <w:r>
              <w:t xml:space="preserve"> особенности разработки </w:t>
            </w:r>
            <w:r w:rsidRPr="007B1B80">
              <w:t>программ обслуживания туристов, организации оптимального использования рекреационного потенциала и ресурсов.</w:t>
            </w:r>
          </w:p>
          <w:p w:rsidR="008573EB" w:rsidRDefault="008573EB" w:rsidP="008573EB">
            <w:pPr>
              <w:widowControl w:val="0"/>
              <w:tabs>
                <w:tab w:val="left" w:pos="540"/>
              </w:tabs>
              <w:autoSpaceDE w:val="0"/>
              <w:autoSpaceDN w:val="0"/>
              <w:adjustRightInd w:val="0"/>
              <w:contextualSpacing/>
              <w:jc w:val="both"/>
            </w:pPr>
            <w:r w:rsidRPr="008573EB">
              <w:rPr>
                <w:b/>
              </w:rPr>
              <w:t>Уметь:</w:t>
            </w:r>
            <w:r>
              <w:t xml:space="preserve"> применять </w:t>
            </w:r>
            <w:r w:rsidRPr="007B1B80">
              <w:t xml:space="preserve">теоретические знания о туризме в разработке </w:t>
            </w:r>
            <w:r w:rsidRPr="007B1B80">
              <w:lastRenderedPageBreak/>
              <w:t>программ обслуживания туристов, организации оптимального использования рекреационного потенциала и ресурсов.</w:t>
            </w:r>
          </w:p>
          <w:p w:rsidR="008573EB" w:rsidRDefault="008573EB" w:rsidP="008573EB">
            <w:pPr>
              <w:widowControl w:val="0"/>
              <w:tabs>
                <w:tab w:val="left" w:pos="540"/>
              </w:tabs>
              <w:autoSpaceDE w:val="0"/>
              <w:autoSpaceDN w:val="0"/>
              <w:adjustRightInd w:val="0"/>
              <w:contextualSpacing/>
              <w:jc w:val="both"/>
            </w:pPr>
            <w:r w:rsidRPr="008573EB">
              <w:rPr>
                <w:b/>
              </w:rPr>
              <w:t>Знать:</w:t>
            </w:r>
            <w:r>
              <w:t xml:space="preserve"> </w:t>
            </w:r>
            <w:r w:rsidRPr="007B1B80">
              <w:t>особенности формирования современных потребностей в сфере туризма и гостеприимства.</w:t>
            </w:r>
          </w:p>
          <w:p w:rsidR="008573EB" w:rsidRDefault="008573EB" w:rsidP="008573EB">
            <w:pPr>
              <w:widowControl w:val="0"/>
              <w:tabs>
                <w:tab w:val="left" w:pos="540"/>
              </w:tabs>
              <w:autoSpaceDE w:val="0"/>
              <w:autoSpaceDN w:val="0"/>
              <w:adjustRightInd w:val="0"/>
              <w:contextualSpacing/>
              <w:jc w:val="both"/>
            </w:pPr>
            <w:r w:rsidRPr="008573EB">
              <w:rPr>
                <w:b/>
              </w:rPr>
              <w:t>Уметь:</w:t>
            </w:r>
            <w:r>
              <w:t xml:space="preserve"> воспринимать </w:t>
            </w:r>
            <w:r w:rsidRPr="007B1B80">
              <w:t>особенности формирования современных потребностей в сфере туризма и гостеприимства.</w:t>
            </w:r>
          </w:p>
          <w:p w:rsidR="008573EB" w:rsidRDefault="008573EB" w:rsidP="008573EB">
            <w:pPr>
              <w:widowControl w:val="0"/>
              <w:tabs>
                <w:tab w:val="left" w:pos="540"/>
              </w:tabs>
              <w:autoSpaceDE w:val="0"/>
              <w:autoSpaceDN w:val="0"/>
              <w:adjustRightInd w:val="0"/>
              <w:contextualSpacing/>
              <w:jc w:val="both"/>
            </w:pPr>
            <w:r w:rsidRPr="008573EB">
              <w:rPr>
                <w:b/>
              </w:rPr>
              <w:t>Знать:</w:t>
            </w:r>
            <w:r>
              <w:t xml:space="preserve"> особенности </w:t>
            </w:r>
            <w:r w:rsidRPr="007B1B80">
              <w:t>разработк</w:t>
            </w:r>
            <w:r>
              <w:t>и</w:t>
            </w:r>
            <w:r w:rsidRPr="007B1B80">
              <w:t xml:space="preserve"> проектов и привлечени</w:t>
            </w:r>
            <w:r>
              <w:t>я</w:t>
            </w:r>
            <w:r w:rsidRPr="007B1B80">
              <w:t xml:space="preserve"> инвестиций в сферу туризма региона</w:t>
            </w:r>
            <w:r>
              <w:t>.</w:t>
            </w:r>
          </w:p>
          <w:p w:rsidR="008573EB" w:rsidRPr="009F6391" w:rsidRDefault="008573EB" w:rsidP="008573EB">
            <w:pPr>
              <w:widowControl w:val="0"/>
              <w:tabs>
                <w:tab w:val="left" w:pos="540"/>
              </w:tabs>
              <w:autoSpaceDE w:val="0"/>
              <w:autoSpaceDN w:val="0"/>
              <w:adjustRightInd w:val="0"/>
              <w:contextualSpacing/>
              <w:jc w:val="both"/>
            </w:pPr>
            <w:r w:rsidRPr="008573EB">
              <w:rPr>
                <w:b/>
              </w:rPr>
              <w:t>Уметь:</w:t>
            </w:r>
            <w:r>
              <w:t xml:space="preserve"> использовать </w:t>
            </w:r>
            <w:r w:rsidRPr="007B1B80">
              <w:t>экономические и управленческие знания в разработке проектов и привлечении инвестиций в сферу туризма региона</w:t>
            </w:r>
            <w:r>
              <w:t>.</w:t>
            </w:r>
          </w:p>
        </w:tc>
      </w:tr>
      <w:tr w:rsidR="00DA0ABB" w:rsidRPr="009F6391" w:rsidTr="00774958">
        <w:tc>
          <w:tcPr>
            <w:tcW w:w="993" w:type="dxa"/>
            <w:shd w:val="clear" w:color="auto" w:fill="auto"/>
          </w:tcPr>
          <w:p w:rsidR="00DA0ABB" w:rsidRPr="009F6391" w:rsidRDefault="00DA0ABB" w:rsidP="005A4CFC">
            <w:pPr>
              <w:widowControl w:val="0"/>
              <w:tabs>
                <w:tab w:val="left" w:pos="540"/>
              </w:tabs>
              <w:autoSpaceDE w:val="0"/>
              <w:autoSpaceDN w:val="0"/>
              <w:adjustRightInd w:val="0"/>
              <w:contextualSpacing/>
            </w:pPr>
            <w:r>
              <w:lastRenderedPageBreak/>
              <w:t>УК-10</w:t>
            </w:r>
          </w:p>
        </w:tc>
        <w:tc>
          <w:tcPr>
            <w:tcW w:w="2410" w:type="dxa"/>
            <w:shd w:val="clear" w:color="auto" w:fill="auto"/>
          </w:tcPr>
          <w:p w:rsidR="00DA0ABB" w:rsidRPr="004B3C80" w:rsidRDefault="00DA0ABB" w:rsidP="005A4CFC">
            <w:pPr>
              <w:pStyle w:val="ConsPlusNormal"/>
              <w:widowControl/>
              <w:ind w:firstLine="0"/>
              <w:rPr>
                <w:rFonts w:ascii="Times New Roman" w:hAnsi="Times New Roman" w:cs="Times New Roman"/>
                <w:sz w:val="24"/>
                <w:szCs w:val="24"/>
              </w:rPr>
            </w:pPr>
            <w:r w:rsidRPr="004B3C80">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w:t>
            </w:r>
            <w:r>
              <w:rPr>
                <w:rFonts w:ascii="Times New Roman" w:hAnsi="Times New Roman" w:cs="Times New Roman"/>
                <w:sz w:val="24"/>
                <w:szCs w:val="24"/>
              </w:rPr>
              <w:t>шения поставленных задач</w:t>
            </w:r>
          </w:p>
        </w:tc>
        <w:tc>
          <w:tcPr>
            <w:tcW w:w="3119" w:type="dxa"/>
            <w:shd w:val="clear" w:color="auto" w:fill="auto"/>
          </w:tcPr>
          <w:p w:rsidR="00DA0ABB" w:rsidRPr="004B3C80" w:rsidRDefault="00DA0ABB" w:rsidP="005A4CFC">
            <w:pPr>
              <w:jc w:val="both"/>
            </w:pPr>
            <w:r w:rsidRPr="004B3C80">
              <w:t>1. Четко описывает состав и структуру требуемых данных и информации, грамотно реализует процессы их сбора, обработки и интерпретации</w:t>
            </w:r>
          </w:p>
          <w:p w:rsidR="00DA0ABB" w:rsidRDefault="00DA0ABB" w:rsidP="005A4CFC">
            <w:pPr>
              <w:jc w:val="both"/>
            </w:pPr>
            <w:r w:rsidRPr="004B3C80">
              <w:t>2. Обосновывает сущность происходящего, выявляет закономерности, понимает природу вариабельности</w:t>
            </w:r>
            <w:r w:rsidR="00B52B7A">
              <w:t>.</w:t>
            </w:r>
          </w:p>
          <w:p w:rsidR="00B52B7A" w:rsidRPr="004B3C80" w:rsidRDefault="00B52B7A" w:rsidP="005A4CFC">
            <w:pPr>
              <w:jc w:val="both"/>
            </w:pPr>
          </w:p>
          <w:p w:rsidR="00DA0ABB" w:rsidRPr="004B3C80" w:rsidRDefault="00DA0ABB" w:rsidP="005A4CFC">
            <w:pPr>
              <w:jc w:val="both"/>
            </w:pPr>
            <w:r w:rsidRPr="004B3C80">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DA0ABB" w:rsidRPr="004B3C80" w:rsidRDefault="00DA0ABB" w:rsidP="005A4CFC">
            <w:pPr>
              <w:jc w:val="both"/>
            </w:pPr>
            <w:r w:rsidRPr="004B3C80">
              <w:t xml:space="preserve">4. Грамотно, логично, аргументировано формирует собственные суждения и оценки. Отличает факты от мнений, интерпретаций, оценок и </w:t>
            </w:r>
            <w:r w:rsidRPr="004B3C80">
              <w:lastRenderedPageBreak/>
              <w:t>т.д. в рассуждениях других участников деятельности.</w:t>
            </w:r>
          </w:p>
          <w:p w:rsidR="00DA0ABB" w:rsidRPr="004B3C80" w:rsidRDefault="00DA0ABB" w:rsidP="005A4CFC">
            <w:pPr>
              <w:pStyle w:val="ConsPlusNormal"/>
              <w:widowControl/>
              <w:ind w:firstLine="0"/>
              <w:jc w:val="both"/>
              <w:rPr>
                <w:rFonts w:ascii="Times New Roman" w:hAnsi="Times New Roman" w:cs="Times New Roman"/>
                <w:sz w:val="24"/>
                <w:szCs w:val="24"/>
              </w:rPr>
            </w:pPr>
            <w:r w:rsidRPr="004B3C80">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56" w:type="dxa"/>
            <w:shd w:val="clear" w:color="auto" w:fill="auto"/>
          </w:tcPr>
          <w:p w:rsidR="00DA0ABB" w:rsidRDefault="00B52B7A" w:rsidP="00B52B7A">
            <w:pPr>
              <w:widowControl w:val="0"/>
              <w:tabs>
                <w:tab w:val="left" w:pos="540"/>
              </w:tabs>
              <w:autoSpaceDE w:val="0"/>
              <w:autoSpaceDN w:val="0"/>
              <w:adjustRightInd w:val="0"/>
              <w:contextualSpacing/>
              <w:jc w:val="both"/>
            </w:pPr>
            <w:r w:rsidRPr="006A2B72">
              <w:rPr>
                <w:b/>
              </w:rPr>
              <w:lastRenderedPageBreak/>
              <w:t>Знать:</w:t>
            </w:r>
            <w:r>
              <w:t xml:space="preserve"> особенности процесса сбора и обработки информации.</w:t>
            </w:r>
          </w:p>
          <w:p w:rsidR="00B52B7A" w:rsidRDefault="00B52B7A" w:rsidP="00B52B7A">
            <w:pPr>
              <w:widowControl w:val="0"/>
              <w:tabs>
                <w:tab w:val="left" w:pos="540"/>
              </w:tabs>
              <w:autoSpaceDE w:val="0"/>
              <w:autoSpaceDN w:val="0"/>
              <w:adjustRightInd w:val="0"/>
              <w:contextualSpacing/>
              <w:jc w:val="both"/>
            </w:pPr>
            <w:r w:rsidRPr="006A2B72">
              <w:rPr>
                <w:b/>
              </w:rPr>
              <w:t>Уметь:</w:t>
            </w:r>
            <w:r>
              <w:t xml:space="preserve"> описывать </w:t>
            </w:r>
            <w:r w:rsidRPr="004B3C80">
              <w:t>состав и структуру требуемых данных и информации</w:t>
            </w:r>
            <w:r>
              <w:t>.</w:t>
            </w: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r w:rsidRPr="006A2B72">
              <w:rPr>
                <w:b/>
              </w:rPr>
              <w:t>Знать:</w:t>
            </w:r>
            <w:r>
              <w:t xml:space="preserve"> природу </w:t>
            </w:r>
            <w:r w:rsidRPr="004B3C80">
              <w:t>вариабельности</w:t>
            </w:r>
            <w:r>
              <w:t>.</w:t>
            </w:r>
          </w:p>
          <w:p w:rsidR="00B52B7A" w:rsidRDefault="00B52B7A" w:rsidP="00B52B7A">
            <w:pPr>
              <w:widowControl w:val="0"/>
              <w:tabs>
                <w:tab w:val="left" w:pos="540"/>
              </w:tabs>
              <w:autoSpaceDE w:val="0"/>
              <w:autoSpaceDN w:val="0"/>
              <w:adjustRightInd w:val="0"/>
              <w:contextualSpacing/>
              <w:jc w:val="both"/>
            </w:pPr>
            <w:r w:rsidRPr="006A2B72">
              <w:rPr>
                <w:b/>
              </w:rPr>
              <w:t>Уметь:</w:t>
            </w:r>
            <w:r>
              <w:t xml:space="preserve"> обосновывать сущность происходящего, выявлять закономерности, понимать</w:t>
            </w:r>
            <w:r w:rsidRPr="004B3C80">
              <w:t xml:space="preserve"> природу вариабельности</w:t>
            </w:r>
            <w:r>
              <w:t>.</w:t>
            </w:r>
          </w:p>
          <w:p w:rsidR="00B52B7A" w:rsidRDefault="00B52B7A" w:rsidP="00B52B7A">
            <w:pPr>
              <w:widowControl w:val="0"/>
              <w:tabs>
                <w:tab w:val="left" w:pos="540"/>
              </w:tabs>
              <w:autoSpaceDE w:val="0"/>
              <w:autoSpaceDN w:val="0"/>
              <w:adjustRightInd w:val="0"/>
              <w:contextualSpacing/>
              <w:jc w:val="both"/>
            </w:pPr>
            <w:r w:rsidRPr="006A2B72">
              <w:rPr>
                <w:b/>
              </w:rPr>
              <w:t>Знать:</w:t>
            </w:r>
            <w:r>
              <w:t xml:space="preserve"> особенности разработки классификаций.</w:t>
            </w:r>
          </w:p>
          <w:p w:rsidR="00B52B7A" w:rsidRDefault="00B52B7A" w:rsidP="00B52B7A">
            <w:pPr>
              <w:widowControl w:val="0"/>
              <w:tabs>
                <w:tab w:val="left" w:pos="540"/>
              </w:tabs>
              <w:autoSpaceDE w:val="0"/>
              <w:autoSpaceDN w:val="0"/>
              <w:adjustRightInd w:val="0"/>
              <w:contextualSpacing/>
              <w:jc w:val="both"/>
            </w:pPr>
            <w:r w:rsidRPr="006A2B72">
              <w:rPr>
                <w:b/>
              </w:rPr>
              <w:t>Уметь:</w:t>
            </w:r>
            <w:r>
              <w:t xml:space="preserve"> формулировать признак классификации, выделять</w:t>
            </w:r>
            <w:r w:rsidRPr="004B3C80">
              <w:t xml:space="preserve"> соответствующие ему группы однородных «объектов»</w:t>
            </w:r>
            <w:r>
              <w:t>.</w:t>
            </w: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p>
          <w:p w:rsidR="00B52B7A" w:rsidRDefault="00B52B7A" w:rsidP="00B52B7A">
            <w:pPr>
              <w:widowControl w:val="0"/>
              <w:tabs>
                <w:tab w:val="left" w:pos="540"/>
              </w:tabs>
              <w:autoSpaceDE w:val="0"/>
              <w:autoSpaceDN w:val="0"/>
              <w:adjustRightInd w:val="0"/>
              <w:contextualSpacing/>
              <w:jc w:val="both"/>
            </w:pPr>
            <w:r w:rsidRPr="006A2B72">
              <w:rPr>
                <w:b/>
              </w:rPr>
              <w:t>Знать:</w:t>
            </w:r>
            <w:r w:rsidR="006A2B72">
              <w:t xml:space="preserve"> особенности ведения деловых переговоров.</w:t>
            </w:r>
          </w:p>
          <w:p w:rsidR="00B52B7A" w:rsidRDefault="00B52B7A" w:rsidP="00B52B7A">
            <w:pPr>
              <w:widowControl w:val="0"/>
              <w:tabs>
                <w:tab w:val="left" w:pos="540"/>
              </w:tabs>
              <w:autoSpaceDE w:val="0"/>
              <w:autoSpaceDN w:val="0"/>
              <w:adjustRightInd w:val="0"/>
              <w:contextualSpacing/>
              <w:jc w:val="both"/>
            </w:pPr>
            <w:r w:rsidRPr="006A2B72">
              <w:rPr>
                <w:b/>
              </w:rPr>
              <w:t>Уметь:</w:t>
            </w:r>
            <w:r w:rsidR="006A2B72">
              <w:t xml:space="preserve"> формировать </w:t>
            </w:r>
            <w:r w:rsidR="006A2B72" w:rsidRPr="004B3C80">
              <w:t>собственные суждения и оценки</w:t>
            </w:r>
            <w:r w:rsidR="006A2B72">
              <w:t>.</w:t>
            </w:r>
          </w:p>
          <w:p w:rsidR="006A2B72" w:rsidRDefault="006A2B72" w:rsidP="00B52B7A">
            <w:pPr>
              <w:widowControl w:val="0"/>
              <w:tabs>
                <w:tab w:val="left" w:pos="540"/>
              </w:tabs>
              <w:autoSpaceDE w:val="0"/>
              <w:autoSpaceDN w:val="0"/>
              <w:adjustRightInd w:val="0"/>
              <w:contextualSpacing/>
              <w:jc w:val="both"/>
            </w:pPr>
          </w:p>
          <w:p w:rsidR="006A2B72" w:rsidRDefault="006A2B72" w:rsidP="00B52B7A">
            <w:pPr>
              <w:widowControl w:val="0"/>
              <w:tabs>
                <w:tab w:val="left" w:pos="540"/>
              </w:tabs>
              <w:autoSpaceDE w:val="0"/>
              <w:autoSpaceDN w:val="0"/>
              <w:adjustRightInd w:val="0"/>
              <w:contextualSpacing/>
              <w:jc w:val="both"/>
            </w:pPr>
          </w:p>
          <w:p w:rsidR="006A2B72" w:rsidRDefault="006A2B72" w:rsidP="00B52B7A">
            <w:pPr>
              <w:widowControl w:val="0"/>
              <w:tabs>
                <w:tab w:val="left" w:pos="540"/>
              </w:tabs>
              <w:autoSpaceDE w:val="0"/>
              <w:autoSpaceDN w:val="0"/>
              <w:adjustRightInd w:val="0"/>
              <w:contextualSpacing/>
              <w:jc w:val="both"/>
            </w:pPr>
          </w:p>
          <w:p w:rsidR="006A2B72" w:rsidRDefault="006A2B72" w:rsidP="00B52B7A">
            <w:pPr>
              <w:widowControl w:val="0"/>
              <w:tabs>
                <w:tab w:val="left" w:pos="540"/>
              </w:tabs>
              <w:autoSpaceDE w:val="0"/>
              <w:autoSpaceDN w:val="0"/>
              <w:adjustRightInd w:val="0"/>
              <w:contextualSpacing/>
              <w:jc w:val="both"/>
            </w:pPr>
          </w:p>
          <w:p w:rsidR="006A2B72" w:rsidRDefault="006A2B72" w:rsidP="00B52B7A">
            <w:pPr>
              <w:widowControl w:val="0"/>
              <w:tabs>
                <w:tab w:val="left" w:pos="540"/>
              </w:tabs>
              <w:autoSpaceDE w:val="0"/>
              <w:autoSpaceDN w:val="0"/>
              <w:adjustRightInd w:val="0"/>
              <w:contextualSpacing/>
              <w:jc w:val="both"/>
            </w:pPr>
            <w:r w:rsidRPr="006A2B72">
              <w:rPr>
                <w:b/>
              </w:rPr>
              <w:t>Знать:</w:t>
            </w:r>
            <w:r>
              <w:t xml:space="preserve"> особенности и принципы системного описания.</w:t>
            </w:r>
          </w:p>
          <w:p w:rsidR="006A2B72" w:rsidRDefault="006A2B72" w:rsidP="00B52B7A">
            <w:pPr>
              <w:widowControl w:val="0"/>
              <w:tabs>
                <w:tab w:val="left" w:pos="540"/>
              </w:tabs>
              <w:autoSpaceDE w:val="0"/>
              <w:autoSpaceDN w:val="0"/>
              <w:adjustRightInd w:val="0"/>
              <w:contextualSpacing/>
              <w:jc w:val="both"/>
            </w:pPr>
            <w:r w:rsidRPr="006A2B72">
              <w:rPr>
                <w:b/>
              </w:rPr>
              <w:t>Уметь:</w:t>
            </w:r>
            <w:r>
              <w:t xml:space="preserve"> представлять </w:t>
            </w:r>
            <w:r w:rsidRPr="004B3C80">
              <w:t>свою точку зрения посредством и на основе системного описания.</w:t>
            </w:r>
          </w:p>
          <w:p w:rsidR="00B52B7A" w:rsidRPr="009F6391" w:rsidRDefault="00B52B7A" w:rsidP="00B52B7A">
            <w:pPr>
              <w:widowControl w:val="0"/>
              <w:tabs>
                <w:tab w:val="left" w:pos="540"/>
              </w:tabs>
              <w:autoSpaceDE w:val="0"/>
              <w:autoSpaceDN w:val="0"/>
              <w:adjustRightInd w:val="0"/>
              <w:contextualSpacing/>
              <w:jc w:val="both"/>
            </w:pP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C116D4">
        <w:rPr>
          <w:sz w:val="28"/>
        </w:rPr>
        <w:t xml:space="preserve">направления </w:t>
      </w:r>
      <w:r w:rsidR="00515A6E">
        <w:rPr>
          <w:sz w:val="28"/>
        </w:rPr>
        <w:t xml:space="preserve">подготовки </w:t>
      </w:r>
      <w:r w:rsidR="00C26C81">
        <w:rPr>
          <w:sz w:val="28"/>
          <w:szCs w:val="28"/>
        </w:rPr>
        <w:t>43.03.02 «Туризм</w:t>
      </w:r>
      <w:r w:rsidR="00C26C81" w:rsidRPr="00736E64">
        <w:rPr>
          <w:sz w:val="28"/>
          <w:szCs w:val="28"/>
        </w:rPr>
        <w:t>»</w:t>
      </w:r>
      <w:r w:rsidR="00C26C81" w:rsidRPr="00736E64">
        <w:rPr>
          <w:color w:val="201F1E"/>
          <w:sz w:val="28"/>
          <w:szCs w:val="28"/>
          <w:bdr w:val="none" w:sz="0" w:space="0" w:color="auto" w:frame="1"/>
        </w:rPr>
        <w:t xml:space="preserve">, </w:t>
      </w:r>
      <w:r w:rsidR="00C26C81">
        <w:rPr>
          <w:color w:val="201F1E"/>
          <w:sz w:val="28"/>
          <w:szCs w:val="28"/>
          <w:bdr w:val="none" w:sz="0" w:space="0" w:color="auto" w:frame="1"/>
        </w:rPr>
        <w:t>ОП «</w:t>
      </w:r>
      <w:r w:rsidR="00C26C81">
        <w:rPr>
          <w:color w:val="2C2D2E"/>
          <w:sz w:val="28"/>
          <w:szCs w:val="28"/>
          <w:shd w:val="clear" w:color="auto" w:fill="FFFFFF"/>
        </w:rPr>
        <w:t>Международный и национальный туризм</w:t>
      </w:r>
      <w:r w:rsidR="00C26C81" w:rsidRPr="005C1CEE">
        <w:rPr>
          <w:sz w:val="28"/>
          <w:szCs w:val="28"/>
        </w:rPr>
        <w:t>», профиль «</w:t>
      </w:r>
      <w:r w:rsidR="00C26C81">
        <w:rPr>
          <w:color w:val="2C2D2E"/>
          <w:sz w:val="28"/>
          <w:szCs w:val="28"/>
          <w:shd w:val="clear" w:color="auto" w:fill="FFFFFF"/>
        </w:rPr>
        <w:t>Международный и национальный туризм</w:t>
      </w:r>
      <w:r w:rsidR="00C26C81" w:rsidRPr="005C1CEE">
        <w:rPr>
          <w:sz w:val="28"/>
          <w:szCs w:val="28"/>
        </w:rPr>
        <w:t>»</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EE4D50" w:rsidP="00FD57D0">
            <w:pPr>
              <w:keepNext/>
              <w:jc w:val="center"/>
              <w:rPr>
                <w:b/>
                <w:i/>
              </w:rPr>
            </w:pPr>
            <w:r>
              <w:rPr>
                <w:b/>
                <w:i/>
              </w:rPr>
              <w:t>5</w:t>
            </w:r>
            <w:bookmarkStart w:id="0" w:name="_GoBack"/>
            <w:bookmarkEnd w:id="0"/>
            <w:r w:rsidR="00FA42F5" w:rsidRPr="009F6391">
              <w:rPr>
                <w:b/>
                <w:i/>
              </w:rPr>
              <w:t xml:space="preserve"> </w:t>
            </w:r>
            <w:proofErr w:type="spellStart"/>
            <w:r w:rsidR="00FA42F5" w:rsidRPr="009F6391">
              <w:rPr>
                <w:b/>
                <w:i/>
              </w:rPr>
              <w:t>з.е</w:t>
            </w:r>
            <w:proofErr w:type="spellEnd"/>
            <w:r w:rsidR="00FA42F5" w:rsidRPr="009F6391">
              <w:rPr>
                <w:b/>
                <w:i/>
              </w:rPr>
              <w:t>./1</w:t>
            </w:r>
            <w:r w:rsidR="00FD57D0"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6C3002" w:rsidRDefault="00FA42F5" w:rsidP="00FA42F5">
      <w:pPr>
        <w:jc w:val="center"/>
        <w:rPr>
          <w:b/>
          <w:bCs/>
          <w:sz w:val="28"/>
          <w:szCs w:val="28"/>
        </w:rPr>
      </w:pPr>
      <w:r w:rsidRPr="009F6391">
        <w:rPr>
          <w:b/>
          <w:bCs/>
          <w:sz w:val="28"/>
          <w:szCs w:val="28"/>
        </w:rPr>
        <w:t xml:space="preserve">5. </w:t>
      </w:r>
      <w:r w:rsidRPr="006C3002">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6C3002" w:rsidRDefault="00FA42F5" w:rsidP="00FA42F5">
      <w:pPr>
        <w:jc w:val="both"/>
        <w:rPr>
          <w:b/>
          <w:bCs/>
          <w:sz w:val="28"/>
          <w:szCs w:val="28"/>
        </w:rPr>
      </w:pPr>
      <w:r w:rsidRPr="006C3002">
        <w:rPr>
          <w:b/>
          <w:bCs/>
          <w:sz w:val="28"/>
          <w:szCs w:val="28"/>
        </w:rPr>
        <w:t>5.1. Содержание дисциплины</w:t>
      </w:r>
    </w:p>
    <w:p w:rsidR="00FA42F5" w:rsidRPr="006C3002" w:rsidRDefault="00FA42F5" w:rsidP="00FA42F5">
      <w:pPr>
        <w:jc w:val="both"/>
        <w:rPr>
          <w:b/>
          <w:bCs/>
          <w:sz w:val="28"/>
          <w:szCs w:val="28"/>
        </w:rPr>
      </w:pP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pacing w:val="-4"/>
          <w:sz w:val="28"/>
          <w:szCs w:val="28"/>
          <w:bdr w:val="none" w:sz="0" w:space="0" w:color="auto" w:frame="1"/>
        </w:rPr>
        <w:t>Тема 1. Природа и функции менеджмента</w:t>
      </w:r>
    </w:p>
    <w:p w:rsidR="00CF7EA0" w:rsidRPr="006C3002" w:rsidRDefault="00CF7EA0" w:rsidP="00CF7EA0">
      <w:pPr>
        <w:pStyle w:val="a5"/>
        <w:ind w:left="0" w:firstLine="709"/>
        <w:jc w:val="both"/>
        <w:rPr>
          <w:bCs/>
          <w:spacing w:val="-4"/>
          <w:sz w:val="28"/>
          <w:szCs w:val="28"/>
          <w:bdr w:val="none" w:sz="0" w:space="0" w:color="auto" w:frame="1"/>
        </w:rPr>
      </w:pPr>
      <w:r w:rsidRPr="006C3002">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w:t>
      </w:r>
      <w:r w:rsidRPr="006C3002">
        <w:rPr>
          <w:rFonts w:cstheme="minorHAnsi"/>
          <w:sz w:val="28"/>
          <w:szCs w:val="28"/>
        </w:rPr>
        <w:lastRenderedPageBreak/>
        <w:t xml:space="preserve">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6C3002">
        <w:rPr>
          <w:rFonts w:cstheme="minorHAnsi"/>
          <w:sz w:val="28"/>
          <w:szCs w:val="28"/>
        </w:rPr>
        <w:t>мейнстрим</w:t>
      </w:r>
      <w:proofErr w:type="spellEnd"/>
      <w:r w:rsidRPr="006C3002">
        <w:rPr>
          <w:rFonts w:cstheme="minorHAnsi"/>
          <w:sz w:val="28"/>
          <w:szCs w:val="28"/>
        </w:rPr>
        <w:t xml:space="preserve"> современного менеджмента.</w:t>
      </w:r>
      <w:r w:rsidRPr="006C3002">
        <w:rPr>
          <w:bCs/>
          <w:spacing w:val="-4"/>
          <w:sz w:val="28"/>
          <w:szCs w:val="28"/>
          <w:bdr w:val="none" w:sz="0" w:space="0" w:color="auto" w:frame="1"/>
        </w:rPr>
        <w:t xml:space="preserve"> </w:t>
      </w: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pacing w:val="-4"/>
          <w:sz w:val="28"/>
          <w:szCs w:val="28"/>
          <w:bdr w:val="none" w:sz="0" w:space="0" w:color="auto" w:frame="1"/>
        </w:rPr>
        <w:t>Тема 2. Современный контекст управления</w:t>
      </w:r>
    </w:p>
    <w:p w:rsidR="00CF7EA0" w:rsidRPr="006C3002" w:rsidRDefault="00CF7EA0" w:rsidP="00CF7EA0">
      <w:pPr>
        <w:ind w:firstLine="709"/>
        <w:jc w:val="both"/>
        <w:rPr>
          <w:rFonts w:cstheme="minorHAnsi"/>
          <w:sz w:val="28"/>
          <w:szCs w:val="28"/>
        </w:rPr>
      </w:pPr>
      <w:r w:rsidRPr="006C3002">
        <w:rPr>
          <w:rFonts w:cstheme="minorHAnsi"/>
          <w:sz w:val="28"/>
          <w:szCs w:val="28"/>
        </w:rPr>
        <w:t xml:space="preserve">Влияние внешней среды и контекста на управление. </w:t>
      </w:r>
      <w:proofErr w:type="spellStart"/>
      <w:r w:rsidRPr="006C3002">
        <w:rPr>
          <w:rFonts w:cstheme="minorHAnsi"/>
          <w:sz w:val="28"/>
          <w:szCs w:val="28"/>
        </w:rPr>
        <w:t>Стейкхолдеры</w:t>
      </w:r>
      <w:proofErr w:type="spellEnd"/>
      <w:r w:rsidRPr="006C3002">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pacing w:val="-4"/>
          <w:sz w:val="28"/>
          <w:szCs w:val="28"/>
          <w:bdr w:val="none" w:sz="0" w:space="0" w:color="auto" w:frame="1"/>
        </w:rPr>
        <w:t>Тема 3. Менеджмент в современном мире</w:t>
      </w:r>
    </w:p>
    <w:p w:rsidR="00CF7EA0" w:rsidRPr="006C3002" w:rsidRDefault="00CF7EA0" w:rsidP="00CF7EA0">
      <w:pPr>
        <w:pStyle w:val="a5"/>
        <w:ind w:left="0" w:firstLine="709"/>
        <w:jc w:val="both"/>
        <w:rPr>
          <w:bCs/>
          <w:spacing w:val="-4"/>
          <w:sz w:val="28"/>
          <w:szCs w:val="28"/>
          <w:bdr w:val="none" w:sz="0" w:space="0" w:color="auto" w:frame="1"/>
        </w:rPr>
      </w:pPr>
      <w:r w:rsidRPr="006C3002">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pacing w:val="-4"/>
          <w:sz w:val="28"/>
          <w:szCs w:val="28"/>
          <w:bdr w:val="none" w:sz="0" w:space="0" w:color="auto" w:frame="1"/>
        </w:rPr>
        <w:t>Тема 4. Управленческие решения</w:t>
      </w:r>
    </w:p>
    <w:p w:rsidR="00CF7EA0" w:rsidRPr="006C3002" w:rsidRDefault="00CF7EA0" w:rsidP="00CF7EA0">
      <w:pPr>
        <w:pStyle w:val="27"/>
        <w:rPr>
          <w:sz w:val="28"/>
          <w:szCs w:val="28"/>
        </w:rPr>
      </w:pPr>
      <w:r w:rsidRPr="006C3002">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6C3002" w:rsidRDefault="00CF7EA0" w:rsidP="00CF7EA0">
      <w:pPr>
        <w:rPr>
          <w:sz w:val="28"/>
          <w:szCs w:val="28"/>
        </w:rPr>
      </w:pP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z w:val="28"/>
          <w:szCs w:val="28"/>
        </w:rPr>
        <w:t>Тема 5.</w:t>
      </w:r>
      <w:r w:rsidRPr="006C3002">
        <w:rPr>
          <w:bCs/>
          <w:sz w:val="28"/>
          <w:szCs w:val="28"/>
        </w:rPr>
        <w:t xml:space="preserve"> </w:t>
      </w:r>
      <w:r w:rsidRPr="006C3002">
        <w:rPr>
          <w:b/>
          <w:bCs/>
          <w:sz w:val="28"/>
          <w:szCs w:val="28"/>
        </w:rPr>
        <w:t>О</w:t>
      </w:r>
      <w:r w:rsidRPr="006C3002">
        <w:rPr>
          <w:b/>
          <w:bCs/>
          <w:spacing w:val="-4"/>
          <w:sz w:val="28"/>
          <w:szCs w:val="28"/>
          <w:bdr w:val="none" w:sz="0" w:space="0" w:color="auto" w:frame="1"/>
        </w:rPr>
        <w:t>рганизация как группа людей</w:t>
      </w:r>
    </w:p>
    <w:p w:rsidR="00CF7EA0" w:rsidRPr="006C3002" w:rsidRDefault="00CF7EA0" w:rsidP="00CF7EA0">
      <w:pPr>
        <w:pStyle w:val="27"/>
        <w:rPr>
          <w:sz w:val="28"/>
          <w:szCs w:val="28"/>
        </w:rPr>
      </w:pPr>
      <w:r w:rsidRPr="006C3002">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6C3002" w:rsidRDefault="00CF7EA0" w:rsidP="00CF7EA0">
      <w:pPr>
        <w:pStyle w:val="a5"/>
        <w:ind w:left="0" w:firstLine="709"/>
        <w:rPr>
          <w:b/>
          <w:bCs/>
          <w:spacing w:val="-4"/>
          <w:sz w:val="28"/>
          <w:szCs w:val="28"/>
          <w:bdr w:val="none" w:sz="0" w:space="0" w:color="auto" w:frame="1"/>
        </w:rPr>
      </w:pPr>
    </w:p>
    <w:p w:rsidR="00CF7EA0" w:rsidRPr="006C3002" w:rsidRDefault="00CF7EA0" w:rsidP="00CF7EA0">
      <w:pPr>
        <w:pStyle w:val="a5"/>
        <w:ind w:left="0" w:firstLine="709"/>
        <w:rPr>
          <w:b/>
          <w:bCs/>
          <w:spacing w:val="-4"/>
          <w:sz w:val="28"/>
          <w:szCs w:val="28"/>
          <w:bdr w:val="none" w:sz="0" w:space="0" w:color="auto" w:frame="1"/>
        </w:rPr>
      </w:pPr>
      <w:r w:rsidRPr="006C3002">
        <w:rPr>
          <w:b/>
          <w:bCs/>
          <w:spacing w:val="-4"/>
          <w:sz w:val="28"/>
          <w:szCs w:val="28"/>
          <w:bdr w:val="none" w:sz="0" w:space="0" w:color="auto" w:frame="1"/>
        </w:rPr>
        <w:t>Тема 6. Процесс организации</w:t>
      </w:r>
    </w:p>
    <w:p w:rsidR="00CF7EA0" w:rsidRPr="006C3002" w:rsidRDefault="00CF7EA0" w:rsidP="00CF7EA0">
      <w:pPr>
        <w:pStyle w:val="a5"/>
        <w:ind w:left="0" w:firstLine="709"/>
        <w:rPr>
          <w:b/>
          <w:bCs/>
          <w:spacing w:val="-4"/>
          <w:sz w:val="28"/>
          <w:szCs w:val="28"/>
          <w:bdr w:val="none" w:sz="0" w:space="0" w:color="auto" w:frame="1"/>
        </w:rPr>
      </w:pPr>
    </w:p>
    <w:p w:rsidR="00CF7EA0" w:rsidRPr="006C3002" w:rsidRDefault="00CF7EA0" w:rsidP="00CF7EA0">
      <w:pPr>
        <w:pStyle w:val="a5"/>
        <w:ind w:left="0" w:firstLine="709"/>
        <w:jc w:val="both"/>
        <w:rPr>
          <w:bCs/>
          <w:spacing w:val="-4"/>
          <w:sz w:val="28"/>
          <w:szCs w:val="28"/>
          <w:bdr w:val="none" w:sz="0" w:space="0" w:color="auto" w:frame="1"/>
        </w:rPr>
      </w:pPr>
      <w:r w:rsidRPr="006C3002">
        <w:rPr>
          <w:rFonts w:eastAsiaTheme="majorEastAsia"/>
          <w:sz w:val="28"/>
          <w:szCs w:val="28"/>
        </w:rPr>
        <w:t xml:space="preserve">Видение бизнеса и общие принципы. </w:t>
      </w:r>
      <w:r w:rsidRPr="006C3002">
        <w:rPr>
          <w:rFonts w:cstheme="minorHAnsi"/>
          <w:sz w:val="28"/>
          <w:szCs w:val="28"/>
        </w:rPr>
        <w:t xml:space="preserve">Целеполагание. Прогнозирование в менеджменте. Техники прогнозирования </w:t>
      </w:r>
      <w:r w:rsidRPr="006C3002">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6C3002">
        <w:rPr>
          <w:rFonts w:eastAsiaTheme="majorEastAsia"/>
          <w:sz w:val="28"/>
          <w:szCs w:val="28"/>
        </w:rPr>
        <w:t xml:space="preserve"> Ограничения планирования и способы их преодоления.</w:t>
      </w:r>
      <w:r w:rsidRPr="006C3002">
        <w:rPr>
          <w:bCs/>
          <w:spacing w:val="-4"/>
          <w:sz w:val="28"/>
          <w:szCs w:val="28"/>
          <w:bdr w:val="none" w:sz="0" w:space="0" w:color="auto" w:frame="1"/>
        </w:rPr>
        <w:t xml:space="preserve"> </w:t>
      </w:r>
    </w:p>
    <w:p w:rsidR="00CF7EA0" w:rsidRPr="006C3002" w:rsidRDefault="00CF7EA0" w:rsidP="00CF7EA0">
      <w:pPr>
        <w:pStyle w:val="a5"/>
        <w:ind w:left="0" w:firstLine="709"/>
        <w:jc w:val="both"/>
        <w:rPr>
          <w:rFonts w:eastAsiaTheme="minorEastAsia"/>
          <w:smallCaps/>
          <w:noProof/>
          <w:sz w:val="28"/>
          <w:szCs w:val="28"/>
        </w:rPr>
      </w:pP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z w:val="28"/>
          <w:szCs w:val="28"/>
        </w:rPr>
        <w:t xml:space="preserve">Тема 7. </w:t>
      </w:r>
      <w:r w:rsidRPr="006C3002">
        <w:rPr>
          <w:b/>
          <w:bCs/>
          <w:spacing w:val="-4"/>
          <w:sz w:val="28"/>
          <w:szCs w:val="28"/>
          <w:bdr w:val="none" w:sz="0" w:space="0" w:color="auto" w:frame="1"/>
        </w:rPr>
        <w:t>Ресурсы и функциональные области менеджмента</w:t>
      </w:r>
    </w:p>
    <w:p w:rsidR="00CF7EA0" w:rsidRPr="006C3002" w:rsidRDefault="00CF7EA0" w:rsidP="00CF7EA0">
      <w:pPr>
        <w:pStyle w:val="a5"/>
        <w:ind w:left="0" w:firstLine="709"/>
        <w:jc w:val="both"/>
        <w:rPr>
          <w:bCs/>
          <w:spacing w:val="-4"/>
          <w:sz w:val="28"/>
          <w:szCs w:val="28"/>
          <w:bdr w:val="none" w:sz="0" w:space="0" w:color="auto" w:frame="1"/>
        </w:rPr>
      </w:pPr>
      <w:r w:rsidRPr="006C3002">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6C3002" w:rsidRDefault="00CF7EA0" w:rsidP="00CF7EA0">
      <w:pPr>
        <w:pStyle w:val="27"/>
        <w:rPr>
          <w:sz w:val="28"/>
          <w:szCs w:val="28"/>
        </w:rPr>
      </w:pPr>
      <w:r w:rsidRPr="006C3002">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6C3002" w:rsidRDefault="00CF7EA0" w:rsidP="00CF7EA0">
      <w:pPr>
        <w:shd w:val="clear" w:color="auto" w:fill="FFFFFF"/>
        <w:ind w:firstLine="709"/>
        <w:jc w:val="both"/>
        <w:textAlignment w:val="baseline"/>
        <w:rPr>
          <w:b/>
          <w:bCs/>
          <w:sz w:val="28"/>
          <w:szCs w:val="28"/>
        </w:rPr>
      </w:pP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z w:val="28"/>
          <w:szCs w:val="28"/>
        </w:rPr>
        <w:t xml:space="preserve">Тема 8. </w:t>
      </w:r>
      <w:r w:rsidRPr="006C3002">
        <w:rPr>
          <w:b/>
          <w:bCs/>
          <w:spacing w:val="-4"/>
          <w:sz w:val="28"/>
          <w:szCs w:val="28"/>
          <w:bdr w:val="none" w:sz="0" w:space="0" w:color="auto" w:frame="1"/>
        </w:rPr>
        <w:t>Стратегия организации. Стратегический менеджмент</w:t>
      </w:r>
    </w:p>
    <w:p w:rsidR="00CF7EA0" w:rsidRPr="006C3002" w:rsidRDefault="00CF7EA0" w:rsidP="00CF7EA0">
      <w:pPr>
        <w:pStyle w:val="a5"/>
        <w:ind w:left="0" w:firstLine="709"/>
        <w:jc w:val="both"/>
        <w:rPr>
          <w:rFonts w:cstheme="minorHAnsi"/>
          <w:noProof/>
          <w:sz w:val="28"/>
          <w:szCs w:val="28"/>
        </w:rPr>
      </w:pPr>
      <w:r w:rsidRPr="006C3002">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6C3002" w:rsidRDefault="00CF7EA0" w:rsidP="00CF7EA0">
      <w:pPr>
        <w:shd w:val="clear" w:color="auto" w:fill="FFFFFF"/>
        <w:ind w:firstLine="709"/>
        <w:jc w:val="both"/>
        <w:textAlignment w:val="baseline"/>
        <w:rPr>
          <w:b/>
          <w:bCs/>
          <w:spacing w:val="-4"/>
          <w:sz w:val="28"/>
          <w:szCs w:val="28"/>
          <w:bdr w:val="none" w:sz="0" w:space="0" w:color="auto" w:frame="1"/>
        </w:rPr>
      </w:pPr>
      <w:r w:rsidRPr="006C3002">
        <w:rPr>
          <w:b/>
          <w:bCs/>
          <w:spacing w:val="-4"/>
          <w:sz w:val="28"/>
          <w:szCs w:val="28"/>
          <w:bdr w:val="none" w:sz="0" w:space="0" w:color="auto" w:frame="1"/>
        </w:rPr>
        <w:t>Тема 9. Операционный менеджмент и операционная стратегия</w:t>
      </w:r>
    </w:p>
    <w:p w:rsidR="00CF7EA0" w:rsidRPr="006C3002" w:rsidRDefault="00CF7EA0" w:rsidP="00CF7EA0">
      <w:pPr>
        <w:ind w:firstLine="709"/>
        <w:jc w:val="both"/>
        <w:rPr>
          <w:rFonts w:cstheme="minorHAnsi"/>
          <w:sz w:val="28"/>
          <w:szCs w:val="28"/>
        </w:rPr>
      </w:pPr>
      <w:r w:rsidRPr="006C3002">
        <w:rPr>
          <w:rFonts w:cstheme="minorHAnsi"/>
          <w:sz w:val="28"/>
          <w:szCs w:val="28"/>
        </w:rPr>
        <w:t>Производственная система. Понятие качества. Управление качеством. Т</w:t>
      </w:r>
      <w:r w:rsidRPr="006C3002">
        <w:rPr>
          <w:rFonts w:cstheme="minorHAnsi"/>
          <w:sz w:val="28"/>
          <w:szCs w:val="28"/>
          <w:lang w:val="en-US"/>
        </w:rPr>
        <w:t>QM</w:t>
      </w:r>
      <w:r w:rsidRPr="006C3002">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6C3002" w:rsidRDefault="00CF7EA0" w:rsidP="00CF7EA0">
      <w:pPr>
        <w:ind w:firstLine="709"/>
        <w:rPr>
          <w:rFonts w:cstheme="minorHAnsi"/>
          <w:b/>
          <w:sz w:val="28"/>
          <w:szCs w:val="28"/>
        </w:rPr>
      </w:pPr>
      <w:r w:rsidRPr="006C3002">
        <w:rPr>
          <w:b/>
          <w:bCs/>
          <w:sz w:val="28"/>
          <w:szCs w:val="28"/>
        </w:rPr>
        <w:t xml:space="preserve">Тема 10. </w:t>
      </w:r>
      <w:r w:rsidRPr="006C3002">
        <w:rPr>
          <w:rFonts w:cstheme="minorHAnsi"/>
          <w:b/>
          <w:sz w:val="28"/>
          <w:szCs w:val="28"/>
        </w:rPr>
        <w:t>Инновации. Инновационный менеджмент</w:t>
      </w:r>
    </w:p>
    <w:p w:rsidR="00CF7EA0" w:rsidRPr="006C3002" w:rsidRDefault="00CF7EA0" w:rsidP="00CF7EA0">
      <w:pPr>
        <w:ind w:firstLine="709"/>
        <w:jc w:val="both"/>
        <w:rPr>
          <w:rFonts w:cstheme="minorHAnsi"/>
          <w:sz w:val="28"/>
          <w:szCs w:val="28"/>
        </w:rPr>
      </w:pPr>
      <w:r w:rsidRPr="006C3002">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6C3002" w:rsidRDefault="00CF7EA0" w:rsidP="00CF7EA0">
      <w:pPr>
        <w:shd w:val="clear" w:color="auto" w:fill="FFFFFF"/>
        <w:ind w:firstLine="709"/>
        <w:jc w:val="both"/>
        <w:textAlignment w:val="baseline"/>
        <w:rPr>
          <w:b/>
          <w:sz w:val="28"/>
          <w:szCs w:val="28"/>
        </w:rPr>
      </w:pPr>
      <w:r w:rsidRPr="006C3002">
        <w:rPr>
          <w:b/>
          <w:bCs/>
          <w:sz w:val="28"/>
          <w:szCs w:val="28"/>
        </w:rPr>
        <w:t xml:space="preserve">Тема 11. </w:t>
      </w:r>
      <w:r w:rsidRPr="006C3002">
        <w:rPr>
          <w:rFonts w:eastAsiaTheme="majorEastAsia"/>
          <w:b/>
          <w:noProof/>
          <w:sz w:val="28"/>
          <w:szCs w:val="28"/>
        </w:rPr>
        <w:t>Человек – основной элемент организации</w:t>
      </w:r>
    </w:p>
    <w:p w:rsidR="00CF7EA0" w:rsidRPr="006C3002" w:rsidRDefault="00CF7EA0" w:rsidP="00CF7EA0">
      <w:pPr>
        <w:pStyle w:val="27"/>
        <w:rPr>
          <w:rFonts w:eastAsiaTheme="minorEastAsia"/>
          <w:smallCaps/>
          <w:sz w:val="28"/>
          <w:szCs w:val="28"/>
        </w:rPr>
      </w:pPr>
      <w:r w:rsidRPr="006C3002">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6C3002">
        <w:rPr>
          <w:rFonts w:eastAsia="Calibri"/>
          <w:sz w:val="28"/>
          <w:szCs w:val="28"/>
        </w:rPr>
        <w:t>Базовые концепции компенсационного менеджмента.</w:t>
      </w:r>
    </w:p>
    <w:p w:rsidR="00CF7EA0" w:rsidRPr="006C3002" w:rsidRDefault="00CF7EA0" w:rsidP="00CF7EA0">
      <w:pPr>
        <w:shd w:val="clear" w:color="auto" w:fill="FFFFFF"/>
        <w:ind w:firstLine="709"/>
        <w:jc w:val="both"/>
        <w:textAlignment w:val="baseline"/>
        <w:rPr>
          <w:b/>
          <w:bCs/>
          <w:sz w:val="28"/>
          <w:szCs w:val="28"/>
        </w:rPr>
      </w:pPr>
    </w:p>
    <w:p w:rsidR="00CF7EA0" w:rsidRPr="006C3002" w:rsidRDefault="00CF7EA0" w:rsidP="00CF7EA0">
      <w:pPr>
        <w:shd w:val="clear" w:color="auto" w:fill="FFFFFF"/>
        <w:ind w:firstLine="709"/>
        <w:jc w:val="both"/>
        <w:textAlignment w:val="baseline"/>
        <w:rPr>
          <w:rFonts w:eastAsiaTheme="majorEastAsia"/>
          <w:b/>
          <w:noProof/>
          <w:sz w:val="28"/>
          <w:szCs w:val="28"/>
        </w:rPr>
      </w:pPr>
      <w:r w:rsidRPr="006C3002">
        <w:rPr>
          <w:b/>
          <w:bCs/>
          <w:sz w:val="28"/>
          <w:szCs w:val="28"/>
        </w:rPr>
        <w:t xml:space="preserve">Тема 12. </w:t>
      </w:r>
      <w:r w:rsidRPr="006C3002">
        <w:rPr>
          <w:rFonts w:eastAsiaTheme="majorEastAsia"/>
          <w:b/>
          <w:noProof/>
          <w:sz w:val="28"/>
          <w:szCs w:val="28"/>
        </w:rPr>
        <w:t>Процессы управления и координации</w:t>
      </w:r>
    </w:p>
    <w:p w:rsidR="00CF7EA0" w:rsidRPr="006C3002" w:rsidRDefault="00CF7EA0" w:rsidP="00CF7EA0">
      <w:pPr>
        <w:pStyle w:val="27"/>
        <w:rPr>
          <w:bCs/>
          <w:spacing w:val="-4"/>
          <w:sz w:val="28"/>
          <w:szCs w:val="28"/>
        </w:rPr>
      </w:pPr>
      <w:r w:rsidRPr="006C3002">
        <w:rPr>
          <w:sz w:val="28"/>
          <w:szCs w:val="28"/>
        </w:rPr>
        <w:t>Власть и делегирование. Координация людей. Инструменты координации. Лидерство.  Коммуникации.</w:t>
      </w:r>
    </w:p>
    <w:p w:rsidR="00CF7EA0" w:rsidRPr="006C3002" w:rsidRDefault="00CF7EA0" w:rsidP="00CF7EA0">
      <w:pPr>
        <w:pStyle w:val="27"/>
        <w:rPr>
          <w:sz w:val="28"/>
          <w:szCs w:val="28"/>
        </w:rPr>
      </w:pPr>
    </w:p>
    <w:p w:rsidR="00CF7EA0" w:rsidRPr="006C3002" w:rsidRDefault="00CF7EA0" w:rsidP="00CF7EA0">
      <w:pPr>
        <w:pStyle w:val="27"/>
        <w:rPr>
          <w:rFonts w:eastAsiaTheme="majorEastAsia"/>
          <w:b/>
          <w:sz w:val="28"/>
          <w:szCs w:val="28"/>
          <w:bdr w:val="none" w:sz="0" w:space="0" w:color="auto"/>
          <w:shd w:val="clear" w:color="auto" w:fill="auto"/>
        </w:rPr>
      </w:pPr>
      <w:r w:rsidRPr="006C3002">
        <w:rPr>
          <w:rFonts w:eastAsiaTheme="majorEastAsia"/>
          <w:b/>
          <w:sz w:val="28"/>
          <w:szCs w:val="28"/>
          <w:bdr w:val="none" w:sz="0" w:space="0" w:color="auto"/>
          <w:shd w:val="clear" w:color="auto" w:fill="auto"/>
        </w:rPr>
        <w:t>Тема 13. Проектный менеджмент: понятия и определения</w:t>
      </w:r>
    </w:p>
    <w:p w:rsidR="00CF7EA0" w:rsidRPr="006C3002" w:rsidRDefault="00CF7EA0" w:rsidP="00CF7EA0">
      <w:pPr>
        <w:pStyle w:val="a5"/>
        <w:ind w:left="0" w:firstLine="709"/>
        <w:jc w:val="both"/>
        <w:rPr>
          <w:rFonts w:cstheme="minorHAnsi"/>
          <w:b/>
          <w:sz w:val="28"/>
          <w:szCs w:val="28"/>
        </w:rPr>
      </w:pPr>
    </w:p>
    <w:p w:rsidR="00CF7EA0" w:rsidRPr="006C3002" w:rsidRDefault="00CF7EA0" w:rsidP="00CF7EA0">
      <w:pPr>
        <w:pStyle w:val="a5"/>
        <w:ind w:left="0" w:firstLine="709"/>
        <w:jc w:val="both"/>
        <w:rPr>
          <w:rFonts w:cstheme="minorHAnsi"/>
          <w:sz w:val="28"/>
          <w:szCs w:val="28"/>
        </w:rPr>
      </w:pPr>
      <w:r w:rsidRPr="006C3002">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6C3002" w:rsidRDefault="00CF7EA0" w:rsidP="00CF7EA0">
      <w:pPr>
        <w:pStyle w:val="a5"/>
        <w:ind w:left="0" w:firstLine="709"/>
        <w:jc w:val="both"/>
        <w:rPr>
          <w:b/>
          <w:bCs/>
          <w:sz w:val="28"/>
          <w:szCs w:val="28"/>
        </w:rPr>
      </w:pPr>
    </w:p>
    <w:p w:rsidR="00CF7EA0" w:rsidRPr="006C3002" w:rsidRDefault="00CF7EA0" w:rsidP="00CF7EA0">
      <w:pPr>
        <w:pStyle w:val="a5"/>
        <w:ind w:left="0" w:firstLine="709"/>
        <w:jc w:val="both"/>
        <w:rPr>
          <w:bCs/>
          <w:spacing w:val="-4"/>
          <w:sz w:val="28"/>
          <w:szCs w:val="28"/>
          <w:bdr w:val="none" w:sz="0" w:space="0" w:color="auto" w:frame="1"/>
        </w:rPr>
      </w:pPr>
      <w:r w:rsidRPr="006C3002">
        <w:rPr>
          <w:b/>
          <w:bCs/>
          <w:sz w:val="28"/>
          <w:szCs w:val="28"/>
        </w:rPr>
        <w:t>Тема 14. Организация контроля (от самоконтроля до внешнего контроля)</w:t>
      </w:r>
    </w:p>
    <w:p w:rsidR="00CF7EA0" w:rsidRPr="006C3002" w:rsidRDefault="00CF7EA0" w:rsidP="00CF7EA0">
      <w:pPr>
        <w:pStyle w:val="27"/>
        <w:rPr>
          <w:smallCaps/>
          <w:sz w:val="28"/>
          <w:szCs w:val="28"/>
        </w:rPr>
      </w:pPr>
      <w:r w:rsidRPr="006C3002">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6C3002" w:rsidRDefault="00CF7EA0" w:rsidP="00CF7EA0">
      <w:pPr>
        <w:suppressAutoHyphens/>
        <w:ind w:firstLine="709"/>
        <w:jc w:val="both"/>
        <w:rPr>
          <w:b/>
          <w:sz w:val="28"/>
          <w:szCs w:val="28"/>
        </w:rPr>
      </w:pPr>
    </w:p>
    <w:p w:rsidR="00CF7EA0" w:rsidRPr="006C3002" w:rsidRDefault="00CF7EA0" w:rsidP="00CF7EA0">
      <w:pPr>
        <w:suppressAutoHyphens/>
        <w:ind w:firstLine="709"/>
        <w:jc w:val="both"/>
        <w:rPr>
          <w:b/>
          <w:noProof/>
          <w:sz w:val="28"/>
          <w:szCs w:val="28"/>
        </w:rPr>
      </w:pPr>
      <w:r w:rsidRPr="006C3002">
        <w:rPr>
          <w:b/>
          <w:sz w:val="28"/>
          <w:szCs w:val="28"/>
        </w:rPr>
        <w:t xml:space="preserve">Тема 15. </w:t>
      </w:r>
      <w:r w:rsidRPr="006C3002">
        <w:rPr>
          <w:b/>
          <w:noProof/>
          <w:sz w:val="28"/>
          <w:szCs w:val="28"/>
        </w:rPr>
        <w:t>Понятие результативности и эффективности управления и деятельности организации</w:t>
      </w:r>
    </w:p>
    <w:p w:rsidR="00CF7EA0" w:rsidRPr="006C3002" w:rsidRDefault="00CF7EA0" w:rsidP="00CF7EA0">
      <w:pPr>
        <w:pStyle w:val="27"/>
        <w:rPr>
          <w:sz w:val="28"/>
          <w:szCs w:val="28"/>
        </w:rPr>
      </w:pPr>
      <w:r w:rsidRPr="006C3002">
        <w:rPr>
          <w:sz w:val="28"/>
          <w:szCs w:val="28"/>
        </w:rPr>
        <w:lastRenderedPageBreak/>
        <w:t>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6C3002" w:rsidRDefault="00CF7EA0" w:rsidP="00CF7EA0">
      <w:pPr>
        <w:ind w:firstLine="709"/>
        <w:rPr>
          <w:b/>
          <w:sz w:val="28"/>
          <w:szCs w:val="28"/>
        </w:rPr>
      </w:pPr>
    </w:p>
    <w:p w:rsidR="00CF7EA0" w:rsidRPr="006C3002" w:rsidRDefault="00CF7EA0" w:rsidP="00CF7EA0">
      <w:pPr>
        <w:ind w:firstLine="709"/>
        <w:rPr>
          <w:b/>
          <w:sz w:val="28"/>
          <w:szCs w:val="28"/>
        </w:rPr>
      </w:pPr>
      <w:r w:rsidRPr="006C3002">
        <w:rPr>
          <w:b/>
          <w:sz w:val="28"/>
          <w:szCs w:val="28"/>
        </w:rPr>
        <w:t>Тема 16. Жизненный цикл организации</w:t>
      </w:r>
    </w:p>
    <w:p w:rsidR="00CF7EA0" w:rsidRPr="006C3002" w:rsidRDefault="00CF7EA0" w:rsidP="00CF7EA0">
      <w:pPr>
        <w:pStyle w:val="a5"/>
        <w:ind w:left="0" w:firstLine="709"/>
        <w:jc w:val="both"/>
        <w:rPr>
          <w:bCs/>
          <w:spacing w:val="-4"/>
          <w:sz w:val="28"/>
          <w:szCs w:val="28"/>
          <w:bdr w:val="none" w:sz="0" w:space="0" w:color="auto" w:frame="1"/>
        </w:rPr>
      </w:pPr>
      <w:r w:rsidRPr="006C3002">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6C3002">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D134E7" w:rsidRDefault="00FA42F5" w:rsidP="00FA42F5">
      <w:pPr>
        <w:jc w:val="both"/>
        <w:rPr>
          <w:b/>
          <w:sz w:val="22"/>
          <w:szCs w:val="22"/>
        </w:rPr>
      </w:pPr>
    </w:p>
    <w:p w:rsidR="00142F75" w:rsidRPr="00D134E7" w:rsidRDefault="00142F75" w:rsidP="008B5869">
      <w:pPr>
        <w:jc w:val="both"/>
        <w:rPr>
          <w:sz w:val="22"/>
          <w:szCs w:val="22"/>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D134E7" w:rsidTr="009704D7">
        <w:trPr>
          <w:trHeight w:val="138"/>
        </w:trPr>
        <w:tc>
          <w:tcPr>
            <w:tcW w:w="275" w:type="pct"/>
            <w:vMerge w:val="restart"/>
            <w:shd w:val="clear" w:color="auto" w:fill="auto"/>
          </w:tcPr>
          <w:p w:rsidR="00AA1C86" w:rsidRPr="00D134E7" w:rsidRDefault="00AA1C86" w:rsidP="00774958">
            <w:pPr>
              <w:tabs>
                <w:tab w:val="right" w:pos="851"/>
              </w:tabs>
              <w:rPr>
                <w:sz w:val="22"/>
                <w:szCs w:val="22"/>
              </w:rPr>
            </w:pPr>
            <w:r w:rsidRPr="00D134E7">
              <w:rPr>
                <w:sz w:val="22"/>
                <w:szCs w:val="22"/>
              </w:rPr>
              <w:t>№</w:t>
            </w:r>
          </w:p>
          <w:p w:rsidR="00AA1C86" w:rsidRPr="00D134E7" w:rsidRDefault="00AA1C86" w:rsidP="00774958">
            <w:pPr>
              <w:tabs>
                <w:tab w:val="right" w:pos="851"/>
              </w:tabs>
              <w:rPr>
                <w:sz w:val="22"/>
                <w:szCs w:val="22"/>
              </w:rPr>
            </w:pPr>
            <w:r w:rsidRPr="00D134E7">
              <w:rPr>
                <w:sz w:val="22"/>
                <w:szCs w:val="22"/>
              </w:rPr>
              <w:t>п/п</w:t>
            </w:r>
          </w:p>
        </w:tc>
        <w:tc>
          <w:tcPr>
            <w:tcW w:w="955" w:type="pct"/>
            <w:vMerge w:val="restart"/>
            <w:shd w:val="clear" w:color="auto" w:fill="auto"/>
          </w:tcPr>
          <w:p w:rsidR="00AA1C86" w:rsidRPr="00D134E7" w:rsidRDefault="00AA1C86" w:rsidP="00774958">
            <w:pPr>
              <w:tabs>
                <w:tab w:val="right" w:pos="851"/>
              </w:tabs>
              <w:rPr>
                <w:sz w:val="22"/>
                <w:szCs w:val="22"/>
              </w:rPr>
            </w:pPr>
            <w:r w:rsidRPr="00D134E7">
              <w:rPr>
                <w:b/>
                <w:sz w:val="22"/>
                <w:szCs w:val="22"/>
              </w:rPr>
              <w:t>Наименование тем  (разделов) дисциплины</w:t>
            </w:r>
          </w:p>
        </w:tc>
        <w:tc>
          <w:tcPr>
            <w:tcW w:w="2894" w:type="pct"/>
            <w:gridSpan w:val="5"/>
          </w:tcPr>
          <w:p w:rsidR="00AA1C86" w:rsidRPr="00D134E7" w:rsidRDefault="00AA1C86" w:rsidP="00774958">
            <w:pPr>
              <w:tabs>
                <w:tab w:val="right" w:pos="851"/>
              </w:tabs>
              <w:jc w:val="center"/>
              <w:rPr>
                <w:b/>
                <w:sz w:val="22"/>
                <w:szCs w:val="22"/>
              </w:rPr>
            </w:pPr>
            <w:r w:rsidRPr="00D134E7">
              <w:rPr>
                <w:b/>
                <w:sz w:val="22"/>
                <w:szCs w:val="22"/>
              </w:rPr>
              <w:t>Трудоемкость в часах</w:t>
            </w:r>
          </w:p>
        </w:tc>
        <w:tc>
          <w:tcPr>
            <w:tcW w:w="876" w:type="pct"/>
            <w:shd w:val="clear" w:color="auto" w:fill="auto"/>
          </w:tcPr>
          <w:p w:rsidR="00AA1C86" w:rsidRPr="00D134E7" w:rsidRDefault="00AA1C86" w:rsidP="00774958">
            <w:pPr>
              <w:tabs>
                <w:tab w:val="right" w:pos="851"/>
              </w:tabs>
              <w:rPr>
                <w:b/>
                <w:sz w:val="22"/>
                <w:szCs w:val="22"/>
              </w:rPr>
            </w:pPr>
            <w:r w:rsidRPr="00D134E7">
              <w:rPr>
                <w:b/>
                <w:sz w:val="22"/>
                <w:szCs w:val="22"/>
              </w:rPr>
              <w:t>Формы текущего контроля успеваемости</w:t>
            </w:r>
          </w:p>
        </w:tc>
      </w:tr>
      <w:tr w:rsidR="00AA1C86" w:rsidRPr="00D134E7" w:rsidTr="009704D7">
        <w:tc>
          <w:tcPr>
            <w:tcW w:w="275" w:type="pct"/>
            <w:vMerge/>
            <w:shd w:val="clear" w:color="auto" w:fill="auto"/>
          </w:tcPr>
          <w:p w:rsidR="00AA1C86" w:rsidRPr="00D134E7" w:rsidRDefault="00AA1C86" w:rsidP="00774958">
            <w:pPr>
              <w:tabs>
                <w:tab w:val="right" w:pos="851"/>
              </w:tabs>
              <w:rPr>
                <w:sz w:val="22"/>
                <w:szCs w:val="22"/>
              </w:rPr>
            </w:pPr>
          </w:p>
        </w:tc>
        <w:tc>
          <w:tcPr>
            <w:tcW w:w="955" w:type="pct"/>
            <w:vMerge/>
            <w:shd w:val="clear" w:color="auto" w:fill="auto"/>
          </w:tcPr>
          <w:p w:rsidR="00AA1C86" w:rsidRPr="00D134E7" w:rsidRDefault="00AA1C86" w:rsidP="00774958">
            <w:pPr>
              <w:tabs>
                <w:tab w:val="right" w:pos="851"/>
              </w:tabs>
              <w:rPr>
                <w:sz w:val="22"/>
                <w:szCs w:val="22"/>
              </w:rPr>
            </w:pPr>
          </w:p>
        </w:tc>
        <w:tc>
          <w:tcPr>
            <w:tcW w:w="578" w:type="pct"/>
            <w:vMerge w:val="restart"/>
            <w:shd w:val="clear" w:color="auto" w:fill="auto"/>
          </w:tcPr>
          <w:p w:rsidR="00AA1C86" w:rsidRPr="00D134E7" w:rsidRDefault="00AA1C86" w:rsidP="00774958">
            <w:pPr>
              <w:tabs>
                <w:tab w:val="right" w:pos="851"/>
              </w:tabs>
              <w:rPr>
                <w:b/>
                <w:sz w:val="22"/>
                <w:szCs w:val="22"/>
              </w:rPr>
            </w:pPr>
            <w:r w:rsidRPr="00D134E7">
              <w:rPr>
                <w:b/>
                <w:sz w:val="22"/>
                <w:szCs w:val="22"/>
              </w:rPr>
              <w:t>Всего</w:t>
            </w:r>
          </w:p>
        </w:tc>
        <w:tc>
          <w:tcPr>
            <w:tcW w:w="1736" w:type="pct"/>
            <w:gridSpan w:val="3"/>
            <w:shd w:val="clear" w:color="auto" w:fill="auto"/>
          </w:tcPr>
          <w:p w:rsidR="00AA1C86" w:rsidRPr="00D134E7" w:rsidRDefault="00AA1C86" w:rsidP="00774958">
            <w:pPr>
              <w:tabs>
                <w:tab w:val="right" w:pos="851"/>
              </w:tabs>
              <w:rPr>
                <w:b/>
                <w:sz w:val="22"/>
                <w:szCs w:val="22"/>
              </w:rPr>
            </w:pPr>
            <w:r w:rsidRPr="00D134E7">
              <w:rPr>
                <w:b/>
                <w:sz w:val="22"/>
                <w:szCs w:val="22"/>
              </w:rPr>
              <w:t>Аудиторная работа</w:t>
            </w:r>
          </w:p>
        </w:tc>
        <w:tc>
          <w:tcPr>
            <w:tcW w:w="580" w:type="pct"/>
            <w:vMerge w:val="restart"/>
            <w:shd w:val="clear" w:color="auto" w:fill="auto"/>
          </w:tcPr>
          <w:p w:rsidR="00AA1C86" w:rsidRPr="00D134E7" w:rsidRDefault="00AA1C86" w:rsidP="00774958">
            <w:pPr>
              <w:tabs>
                <w:tab w:val="right" w:pos="851"/>
              </w:tabs>
              <w:rPr>
                <w:sz w:val="22"/>
                <w:szCs w:val="22"/>
              </w:rPr>
            </w:pPr>
            <w:r w:rsidRPr="00D134E7">
              <w:rPr>
                <w:b/>
                <w:sz w:val="22"/>
                <w:szCs w:val="22"/>
              </w:rPr>
              <w:t>Самостоятельная работа</w:t>
            </w:r>
          </w:p>
        </w:tc>
        <w:tc>
          <w:tcPr>
            <w:tcW w:w="876" w:type="pct"/>
            <w:vMerge w:val="restart"/>
            <w:shd w:val="clear" w:color="auto" w:fill="auto"/>
          </w:tcPr>
          <w:p w:rsidR="00AA1C86" w:rsidRPr="00D134E7" w:rsidRDefault="00AA1C86" w:rsidP="00774958">
            <w:pPr>
              <w:tabs>
                <w:tab w:val="right" w:pos="851"/>
              </w:tabs>
              <w:rPr>
                <w:sz w:val="22"/>
                <w:szCs w:val="22"/>
              </w:rPr>
            </w:pPr>
          </w:p>
        </w:tc>
      </w:tr>
      <w:tr w:rsidR="00AA1C86" w:rsidRPr="00D134E7" w:rsidTr="009704D7">
        <w:tc>
          <w:tcPr>
            <w:tcW w:w="275" w:type="pct"/>
            <w:vMerge/>
            <w:shd w:val="clear" w:color="auto" w:fill="auto"/>
          </w:tcPr>
          <w:p w:rsidR="00AA1C86" w:rsidRPr="00D134E7" w:rsidRDefault="00AA1C86" w:rsidP="00774958">
            <w:pPr>
              <w:tabs>
                <w:tab w:val="right" w:pos="851"/>
              </w:tabs>
              <w:rPr>
                <w:sz w:val="22"/>
                <w:szCs w:val="22"/>
              </w:rPr>
            </w:pPr>
          </w:p>
        </w:tc>
        <w:tc>
          <w:tcPr>
            <w:tcW w:w="955" w:type="pct"/>
            <w:vMerge/>
            <w:shd w:val="clear" w:color="auto" w:fill="auto"/>
          </w:tcPr>
          <w:p w:rsidR="00AA1C86" w:rsidRPr="00D134E7" w:rsidRDefault="00AA1C86" w:rsidP="00774958">
            <w:pPr>
              <w:tabs>
                <w:tab w:val="right" w:pos="851"/>
              </w:tabs>
              <w:rPr>
                <w:sz w:val="22"/>
                <w:szCs w:val="22"/>
              </w:rPr>
            </w:pPr>
          </w:p>
        </w:tc>
        <w:tc>
          <w:tcPr>
            <w:tcW w:w="578" w:type="pct"/>
            <w:vMerge/>
            <w:shd w:val="clear" w:color="auto" w:fill="auto"/>
          </w:tcPr>
          <w:p w:rsidR="00AA1C86" w:rsidRPr="00D134E7" w:rsidRDefault="00AA1C86" w:rsidP="00774958">
            <w:pPr>
              <w:tabs>
                <w:tab w:val="right" w:pos="851"/>
              </w:tabs>
              <w:rPr>
                <w:sz w:val="22"/>
                <w:szCs w:val="22"/>
              </w:rPr>
            </w:pPr>
          </w:p>
        </w:tc>
        <w:tc>
          <w:tcPr>
            <w:tcW w:w="578" w:type="pct"/>
            <w:shd w:val="clear" w:color="auto" w:fill="auto"/>
          </w:tcPr>
          <w:p w:rsidR="00AA1C86" w:rsidRPr="00D134E7" w:rsidRDefault="00AA1C86" w:rsidP="00774958">
            <w:pPr>
              <w:tabs>
                <w:tab w:val="right" w:pos="851"/>
              </w:tabs>
              <w:rPr>
                <w:sz w:val="22"/>
                <w:szCs w:val="22"/>
              </w:rPr>
            </w:pPr>
            <w:r w:rsidRPr="00D134E7">
              <w:rPr>
                <w:sz w:val="22"/>
                <w:szCs w:val="22"/>
              </w:rPr>
              <w:t>Об-</w:t>
            </w:r>
            <w:proofErr w:type="spellStart"/>
            <w:r w:rsidRPr="00D134E7">
              <w:rPr>
                <w:sz w:val="22"/>
                <w:szCs w:val="22"/>
              </w:rPr>
              <w:t>щая</w:t>
            </w:r>
            <w:proofErr w:type="spellEnd"/>
            <w:r w:rsidRPr="00D134E7">
              <w:rPr>
                <w:sz w:val="22"/>
                <w:szCs w:val="22"/>
              </w:rPr>
              <w:t xml:space="preserve">, </w:t>
            </w:r>
            <w:proofErr w:type="spellStart"/>
            <w:r w:rsidRPr="00D134E7">
              <w:rPr>
                <w:sz w:val="22"/>
                <w:szCs w:val="22"/>
              </w:rPr>
              <w:t>вт.ч</w:t>
            </w:r>
            <w:proofErr w:type="spellEnd"/>
            <w:r w:rsidRPr="00D134E7">
              <w:rPr>
                <w:sz w:val="22"/>
                <w:szCs w:val="22"/>
              </w:rPr>
              <w:t>.:</w:t>
            </w:r>
          </w:p>
        </w:tc>
        <w:tc>
          <w:tcPr>
            <w:tcW w:w="578" w:type="pct"/>
            <w:shd w:val="clear" w:color="auto" w:fill="auto"/>
          </w:tcPr>
          <w:p w:rsidR="00AA1C86" w:rsidRPr="00D134E7" w:rsidRDefault="00AA1C86" w:rsidP="00774958">
            <w:pPr>
              <w:tabs>
                <w:tab w:val="right" w:pos="851"/>
              </w:tabs>
              <w:rPr>
                <w:sz w:val="22"/>
                <w:szCs w:val="22"/>
              </w:rPr>
            </w:pPr>
            <w:r w:rsidRPr="00D134E7">
              <w:rPr>
                <w:sz w:val="22"/>
                <w:szCs w:val="22"/>
              </w:rPr>
              <w:t>Лекции</w:t>
            </w:r>
          </w:p>
        </w:tc>
        <w:tc>
          <w:tcPr>
            <w:tcW w:w="580" w:type="pct"/>
            <w:shd w:val="clear" w:color="auto" w:fill="auto"/>
          </w:tcPr>
          <w:p w:rsidR="00AA1C86" w:rsidRPr="00D134E7" w:rsidRDefault="00AA1C86" w:rsidP="00774958">
            <w:pPr>
              <w:tabs>
                <w:tab w:val="right" w:pos="851"/>
              </w:tabs>
              <w:rPr>
                <w:sz w:val="22"/>
                <w:szCs w:val="22"/>
              </w:rPr>
            </w:pPr>
            <w:r w:rsidRPr="00D134E7">
              <w:rPr>
                <w:sz w:val="22"/>
                <w:szCs w:val="22"/>
              </w:rPr>
              <w:t>Семинары, практические занятия</w:t>
            </w:r>
          </w:p>
        </w:tc>
        <w:tc>
          <w:tcPr>
            <w:tcW w:w="580" w:type="pct"/>
            <w:vMerge/>
            <w:shd w:val="clear" w:color="auto" w:fill="auto"/>
          </w:tcPr>
          <w:p w:rsidR="00AA1C86" w:rsidRPr="00D134E7" w:rsidRDefault="00AA1C86" w:rsidP="00774958">
            <w:pPr>
              <w:tabs>
                <w:tab w:val="right" w:pos="851"/>
              </w:tabs>
              <w:rPr>
                <w:sz w:val="22"/>
                <w:szCs w:val="22"/>
              </w:rPr>
            </w:pPr>
          </w:p>
        </w:tc>
        <w:tc>
          <w:tcPr>
            <w:tcW w:w="876" w:type="pct"/>
            <w:vMerge/>
            <w:shd w:val="clear" w:color="auto" w:fill="auto"/>
          </w:tcPr>
          <w:p w:rsidR="00AA1C86" w:rsidRPr="00D134E7" w:rsidRDefault="00AA1C86" w:rsidP="00774958">
            <w:pPr>
              <w:tabs>
                <w:tab w:val="right" w:pos="851"/>
              </w:tabs>
              <w:rPr>
                <w:sz w:val="22"/>
                <w:szCs w:val="22"/>
              </w:rPr>
            </w:pP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1.</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pacing w:val="-4"/>
                <w:sz w:val="22"/>
                <w:szCs w:val="22"/>
                <w:bdr w:val="none" w:sz="0" w:space="0" w:color="auto" w:frame="1"/>
              </w:rPr>
              <w:t xml:space="preserve">Тема 1. </w:t>
            </w:r>
            <w:r w:rsidRPr="00D134E7">
              <w:rPr>
                <w:bCs/>
                <w:spacing w:val="-4"/>
                <w:sz w:val="22"/>
                <w:szCs w:val="22"/>
                <w:bdr w:val="none" w:sz="0" w:space="0" w:color="auto" w:frame="1"/>
              </w:rPr>
              <w:t>Природа и функции менеджмента</w:t>
            </w:r>
          </w:p>
        </w:tc>
        <w:tc>
          <w:tcPr>
            <w:tcW w:w="578" w:type="pct"/>
            <w:shd w:val="clear" w:color="auto" w:fill="auto"/>
            <w:vAlign w:val="center"/>
          </w:tcPr>
          <w:p w:rsidR="00AA1C86" w:rsidRPr="00D134E7" w:rsidRDefault="00D96843" w:rsidP="00CF7EA0">
            <w:pPr>
              <w:tabs>
                <w:tab w:val="right" w:pos="851"/>
              </w:tabs>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193311" w:rsidRPr="00D134E7" w:rsidRDefault="00631D74" w:rsidP="00193311">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2.</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pacing w:val="-4"/>
                <w:sz w:val="22"/>
                <w:szCs w:val="22"/>
                <w:bdr w:val="none" w:sz="0" w:space="0" w:color="auto" w:frame="1"/>
              </w:rPr>
              <w:t xml:space="preserve">Тема 2. </w:t>
            </w:r>
            <w:r w:rsidRPr="00D134E7">
              <w:rPr>
                <w:bCs/>
                <w:spacing w:val="-4"/>
                <w:sz w:val="22"/>
                <w:szCs w:val="22"/>
                <w:bdr w:val="none" w:sz="0" w:space="0" w:color="auto" w:frame="1"/>
              </w:rPr>
              <w:t>Современный контекст управления</w:t>
            </w:r>
          </w:p>
        </w:tc>
        <w:tc>
          <w:tcPr>
            <w:tcW w:w="578" w:type="pct"/>
            <w:shd w:val="clear" w:color="auto" w:fill="auto"/>
            <w:vAlign w:val="center"/>
          </w:tcPr>
          <w:p w:rsidR="00AA1C86" w:rsidRPr="00D134E7" w:rsidRDefault="001B3BDE" w:rsidP="00CF7EA0">
            <w:pPr>
              <w:tabs>
                <w:tab w:val="right" w:pos="851"/>
              </w:tabs>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3.</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pacing w:val="-4"/>
                <w:sz w:val="22"/>
                <w:szCs w:val="22"/>
                <w:bdr w:val="none" w:sz="0" w:space="0" w:color="auto" w:frame="1"/>
              </w:rPr>
              <w:t xml:space="preserve">Тема 3. </w:t>
            </w:r>
            <w:r w:rsidRPr="00D134E7">
              <w:rPr>
                <w:bCs/>
                <w:spacing w:val="-4"/>
                <w:sz w:val="22"/>
                <w:szCs w:val="22"/>
                <w:bdr w:val="none" w:sz="0" w:space="0" w:color="auto" w:frame="1"/>
              </w:rPr>
              <w:t>Менеджмент в современном мире</w:t>
            </w:r>
          </w:p>
        </w:tc>
        <w:tc>
          <w:tcPr>
            <w:tcW w:w="578" w:type="pct"/>
            <w:shd w:val="clear" w:color="auto" w:fill="auto"/>
            <w:vAlign w:val="center"/>
          </w:tcPr>
          <w:p w:rsidR="00AA1C86" w:rsidRPr="00D134E7" w:rsidRDefault="00AA1C86" w:rsidP="001B3BDE">
            <w:pPr>
              <w:tabs>
                <w:tab w:val="right" w:pos="851"/>
              </w:tabs>
              <w:jc w:val="center"/>
              <w:rPr>
                <w:sz w:val="22"/>
                <w:szCs w:val="22"/>
              </w:rPr>
            </w:pPr>
            <w:r w:rsidRPr="00D134E7">
              <w:rPr>
                <w:sz w:val="22"/>
                <w:szCs w:val="22"/>
              </w:rPr>
              <w:t>1</w:t>
            </w:r>
            <w:r w:rsidR="001B3BDE" w:rsidRPr="00D134E7">
              <w:rPr>
                <w:sz w:val="22"/>
                <w:szCs w:val="22"/>
              </w:rPr>
              <w:t>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4.</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pacing w:val="-4"/>
                <w:sz w:val="22"/>
                <w:szCs w:val="22"/>
                <w:bdr w:val="none" w:sz="0" w:space="0" w:color="auto" w:frame="1"/>
              </w:rPr>
              <w:t xml:space="preserve">Тема 4. </w:t>
            </w:r>
            <w:r w:rsidRPr="00D134E7">
              <w:rPr>
                <w:bCs/>
                <w:spacing w:val="-4"/>
                <w:sz w:val="22"/>
                <w:szCs w:val="22"/>
                <w:bdr w:val="none" w:sz="0" w:space="0" w:color="auto" w:frame="1"/>
              </w:rPr>
              <w:t>Управленческие решения</w:t>
            </w:r>
          </w:p>
        </w:tc>
        <w:tc>
          <w:tcPr>
            <w:tcW w:w="578" w:type="pct"/>
            <w:shd w:val="clear" w:color="auto" w:fill="auto"/>
            <w:vAlign w:val="center"/>
          </w:tcPr>
          <w:p w:rsidR="00AA1C86" w:rsidRPr="00D134E7" w:rsidRDefault="001B3BDE"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5.</w:t>
            </w:r>
          </w:p>
        </w:tc>
        <w:tc>
          <w:tcPr>
            <w:tcW w:w="955" w:type="pct"/>
            <w:shd w:val="clear" w:color="auto" w:fill="auto"/>
            <w:vAlign w:val="center"/>
          </w:tcPr>
          <w:p w:rsidR="00AA1C86" w:rsidRPr="00D134E7" w:rsidRDefault="00AA1C86" w:rsidP="00CF7EA0">
            <w:pPr>
              <w:shd w:val="clear" w:color="auto" w:fill="FFFFFF"/>
              <w:textAlignment w:val="baseline"/>
              <w:rPr>
                <w:b/>
                <w:sz w:val="22"/>
                <w:szCs w:val="22"/>
              </w:rPr>
            </w:pPr>
            <w:r w:rsidRPr="00D134E7">
              <w:rPr>
                <w:b/>
                <w:bCs/>
                <w:sz w:val="22"/>
                <w:szCs w:val="22"/>
              </w:rPr>
              <w:t>Тема 5.</w:t>
            </w:r>
            <w:r w:rsidRPr="00D134E7">
              <w:rPr>
                <w:bCs/>
                <w:sz w:val="22"/>
                <w:szCs w:val="22"/>
              </w:rPr>
              <w:t xml:space="preserve"> О</w:t>
            </w:r>
            <w:r w:rsidRPr="00D134E7">
              <w:rPr>
                <w:bCs/>
                <w:spacing w:val="-4"/>
                <w:sz w:val="22"/>
                <w:szCs w:val="22"/>
                <w:bdr w:val="none" w:sz="0" w:space="0" w:color="auto" w:frame="1"/>
              </w:rPr>
              <w:t>рганизация как группа людей</w:t>
            </w:r>
          </w:p>
        </w:tc>
        <w:tc>
          <w:tcPr>
            <w:tcW w:w="578" w:type="pct"/>
            <w:shd w:val="clear" w:color="auto" w:fill="auto"/>
            <w:vAlign w:val="center"/>
          </w:tcPr>
          <w:p w:rsidR="00AA1C86" w:rsidRPr="00D134E7" w:rsidRDefault="001B3BDE"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6.</w:t>
            </w:r>
          </w:p>
        </w:tc>
        <w:tc>
          <w:tcPr>
            <w:tcW w:w="955" w:type="pct"/>
            <w:shd w:val="clear" w:color="auto" w:fill="auto"/>
            <w:vAlign w:val="center"/>
          </w:tcPr>
          <w:p w:rsidR="00AA1C86" w:rsidRPr="00D134E7" w:rsidRDefault="00AA1C86" w:rsidP="00CF7EA0">
            <w:pPr>
              <w:pStyle w:val="a5"/>
              <w:ind w:left="0"/>
              <w:rPr>
                <w:sz w:val="22"/>
                <w:szCs w:val="22"/>
              </w:rPr>
            </w:pPr>
            <w:r w:rsidRPr="00D134E7">
              <w:rPr>
                <w:b/>
                <w:bCs/>
                <w:spacing w:val="-4"/>
                <w:sz w:val="22"/>
                <w:szCs w:val="22"/>
                <w:bdr w:val="none" w:sz="0" w:space="0" w:color="auto" w:frame="1"/>
              </w:rPr>
              <w:t xml:space="preserve">Тема 6. </w:t>
            </w:r>
            <w:r w:rsidRPr="00D134E7">
              <w:rPr>
                <w:bCs/>
                <w:spacing w:val="-4"/>
                <w:sz w:val="22"/>
                <w:szCs w:val="22"/>
                <w:bdr w:val="none" w:sz="0" w:space="0" w:color="auto" w:frame="1"/>
              </w:rPr>
              <w:t>Процесс организации</w:t>
            </w: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7.</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z w:val="22"/>
                <w:szCs w:val="22"/>
              </w:rPr>
              <w:t xml:space="preserve">Тема 7. </w:t>
            </w:r>
            <w:r w:rsidRPr="00D134E7">
              <w:rPr>
                <w:bCs/>
                <w:spacing w:val="-4"/>
                <w:sz w:val="22"/>
                <w:szCs w:val="22"/>
                <w:bdr w:val="none" w:sz="0" w:space="0" w:color="auto" w:frame="1"/>
              </w:rPr>
              <w:t>Ресурсы и функциональные области менеджмента</w:t>
            </w: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8.</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z w:val="22"/>
                <w:szCs w:val="22"/>
              </w:rPr>
              <w:t xml:space="preserve">Тема 8. </w:t>
            </w:r>
            <w:r w:rsidRPr="00D134E7">
              <w:rPr>
                <w:bCs/>
                <w:spacing w:val="-4"/>
                <w:sz w:val="22"/>
                <w:szCs w:val="22"/>
                <w:bdr w:val="none" w:sz="0" w:space="0" w:color="auto" w:frame="1"/>
              </w:rPr>
              <w:t>Стратегия организации. Стратегический менеджмент</w:t>
            </w: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9.</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pacing w:val="-4"/>
                <w:sz w:val="22"/>
                <w:szCs w:val="22"/>
                <w:bdr w:val="none" w:sz="0" w:space="0" w:color="auto" w:frame="1"/>
              </w:rPr>
              <w:t xml:space="preserve">Тема 9. </w:t>
            </w:r>
            <w:r w:rsidRPr="00D134E7">
              <w:rPr>
                <w:bCs/>
                <w:spacing w:val="-4"/>
                <w:sz w:val="22"/>
                <w:szCs w:val="22"/>
                <w:bdr w:val="none" w:sz="0" w:space="0" w:color="auto" w:frame="1"/>
              </w:rPr>
              <w:t xml:space="preserve">Операционный </w:t>
            </w:r>
            <w:r w:rsidRPr="00D134E7">
              <w:rPr>
                <w:bCs/>
                <w:spacing w:val="-4"/>
                <w:sz w:val="22"/>
                <w:szCs w:val="22"/>
                <w:bdr w:val="none" w:sz="0" w:space="0" w:color="auto" w:frame="1"/>
              </w:rPr>
              <w:lastRenderedPageBreak/>
              <w:t>менеджмент и операционная стратегия</w:t>
            </w: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lastRenderedPageBreak/>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tabs>
                <w:tab w:val="right" w:pos="851"/>
              </w:tabs>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10.</w:t>
            </w:r>
          </w:p>
        </w:tc>
        <w:tc>
          <w:tcPr>
            <w:tcW w:w="955" w:type="pct"/>
            <w:shd w:val="clear" w:color="auto" w:fill="auto"/>
            <w:vAlign w:val="center"/>
          </w:tcPr>
          <w:p w:rsidR="00AA1C86" w:rsidRPr="00D134E7" w:rsidRDefault="00AA1C86" w:rsidP="00CF7EA0">
            <w:pPr>
              <w:rPr>
                <w:sz w:val="22"/>
                <w:szCs w:val="22"/>
              </w:rPr>
            </w:pPr>
            <w:r w:rsidRPr="00D134E7">
              <w:rPr>
                <w:b/>
                <w:bCs/>
                <w:sz w:val="22"/>
                <w:szCs w:val="22"/>
              </w:rPr>
              <w:t xml:space="preserve">Тема 10. </w:t>
            </w:r>
            <w:r w:rsidRPr="00D134E7">
              <w:rPr>
                <w:rFonts w:cstheme="minorHAnsi"/>
                <w:sz w:val="22"/>
                <w:szCs w:val="22"/>
              </w:rPr>
              <w:t>Инновации. Инновационный менеджмент</w:t>
            </w:r>
          </w:p>
        </w:tc>
        <w:tc>
          <w:tcPr>
            <w:tcW w:w="578" w:type="pct"/>
            <w:shd w:val="clear" w:color="auto" w:fill="auto"/>
            <w:vAlign w:val="center"/>
          </w:tcPr>
          <w:p w:rsidR="00AA1C86" w:rsidRPr="00D134E7" w:rsidRDefault="001B3BDE"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11.</w:t>
            </w:r>
          </w:p>
        </w:tc>
        <w:tc>
          <w:tcPr>
            <w:tcW w:w="955" w:type="pct"/>
            <w:shd w:val="clear" w:color="auto" w:fill="auto"/>
            <w:vAlign w:val="center"/>
          </w:tcPr>
          <w:p w:rsidR="00AA1C86" w:rsidRPr="00D134E7" w:rsidRDefault="00AA1C86" w:rsidP="00CF7EA0">
            <w:pPr>
              <w:shd w:val="clear" w:color="auto" w:fill="FFFFFF"/>
              <w:textAlignment w:val="baseline"/>
              <w:rPr>
                <w:sz w:val="22"/>
                <w:szCs w:val="22"/>
              </w:rPr>
            </w:pPr>
            <w:r w:rsidRPr="00D134E7">
              <w:rPr>
                <w:b/>
                <w:bCs/>
                <w:sz w:val="22"/>
                <w:szCs w:val="22"/>
              </w:rPr>
              <w:t xml:space="preserve">Тема 11. </w:t>
            </w:r>
            <w:r w:rsidRPr="00D134E7">
              <w:rPr>
                <w:rFonts w:eastAsiaTheme="majorEastAsia"/>
                <w:noProof/>
                <w:sz w:val="22"/>
                <w:szCs w:val="22"/>
              </w:rPr>
              <w:t>Человек – основной элемент организации</w:t>
            </w: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rPr>
                <w:sz w:val="22"/>
                <w:szCs w:val="22"/>
              </w:rPr>
            </w:pPr>
            <w:r w:rsidRPr="00D134E7">
              <w:rPr>
                <w:sz w:val="22"/>
                <w:szCs w:val="22"/>
              </w:rPr>
              <w:t>тест</w:t>
            </w:r>
          </w:p>
        </w:tc>
      </w:tr>
      <w:tr w:rsidR="00AA1C86" w:rsidRPr="00D134E7" w:rsidTr="009704D7">
        <w:tc>
          <w:tcPr>
            <w:tcW w:w="275" w:type="pct"/>
            <w:shd w:val="clear" w:color="auto" w:fill="auto"/>
          </w:tcPr>
          <w:p w:rsidR="00AA1C86" w:rsidRPr="00D134E7" w:rsidRDefault="00AA1C86" w:rsidP="00CF7EA0">
            <w:pPr>
              <w:tabs>
                <w:tab w:val="right" w:pos="851"/>
              </w:tabs>
              <w:rPr>
                <w:sz w:val="22"/>
                <w:szCs w:val="22"/>
              </w:rPr>
            </w:pPr>
            <w:r w:rsidRPr="00D134E7">
              <w:rPr>
                <w:sz w:val="22"/>
                <w:szCs w:val="22"/>
              </w:rPr>
              <w:t>12.</w:t>
            </w:r>
          </w:p>
        </w:tc>
        <w:tc>
          <w:tcPr>
            <w:tcW w:w="955" w:type="pct"/>
            <w:shd w:val="clear" w:color="auto" w:fill="auto"/>
            <w:vAlign w:val="center"/>
          </w:tcPr>
          <w:p w:rsidR="00AA1C86" w:rsidRDefault="00AA1C86" w:rsidP="00CF7EA0">
            <w:pPr>
              <w:shd w:val="clear" w:color="auto" w:fill="FFFFFF"/>
              <w:textAlignment w:val="baseline"/>
              <w:rPr>
                <w:rFonts w:eastAsiaTheme="majorEastAsia"/>
                <w:noProof/>
                <w:sz w:val="22"/>
                <w:szCs w:val="22"/>
              </w:rPr>
            </w:pPr>
            <w:r w:rsidRPr="00D134E7">
              <w:rPr>
                <w:b/>
                <w:bCs/>
                <w:sz w:val="22"/>
                <w:szCs w:val="22"/>
              </w:rPr>
              <w:t xml:space="preserve">Тема 12. </w:t>
            </w:r>
            <w:r w:rsidRPr="00D134E7">
              <w:rPr>
                <w:rFonts w:eastAsiaTheme="majorEastAsia"/>
                <w:noProof/>
                <w:sz w:val="22"/>
                <w:szCs w:val="22"/>
              </w:rPr>
              <w:t>Процессы управления и координации</w:t>
            </w:r>
          </w:p>
          <w:p w:rsidR="00D134E7" w:rsidRDefault="00D134E7" w:rsidP="00CF7EA0">
            <w:pPr>
              <w:shd w:val="clear" w:color="auto" w:fill="FFFFFF"/>
              <w:textAlignment w:val="baseline"/>
              <w:rPr>
                <w:rFonts w:eastAsiaTheme="majorEastAsia"/>
                <w:noProof/>
                <w:sz w:val="22"/>
                <w:szCs w:val="22"/>
              </w:rPr>
            </w:pPr>
          </w:p>
          <w:p w:rsidR="00D134E7" w:rsidRDefault="00D134E7" w:rsidP="00CF7EA0">
            <w:pPr>
              <w:shd w:val="clear" w:color="auto" w:fill="FFFFFF"/>
              <w:textAlignment w:val="baseline"/>
              <w:rPr>
                <w:rFonts w:eastAsiaTheme="majorEastAsia"/>
                <w:noProof/>
                <w:sz w:val="22"/>
                <w:szCs w:val="22"/>
              </w:rPr>
            </w:pPr>
          </w:p>
          <w:p w:rsidR="00D134E7" w:rsidRDefault="00D134E7" w:rsidP="00CF7EA0">
            <w:pPr>
              <w:shd w:val="clear" w:color="auto" w:fill="FFFFFF"/>
              <w:textAlignment w:val="baseline"/>
              <w:rPr>
                <w:rFonts w:eastAsiaTheme="majorEastAsia"/>
                <w:noProof/>
                <w:sz w:val="22"/>
                <w:szCs w:val="22"/>
              </w:rPr>
            </w:pPr>
          </w:p>
          <w:p w:rsidR="00D134E7" w:rsidRDefault="00D134E7" w:rsidP="00CF7EA0">
            <w:pPr>
              <w:shd w:val="clear" w:color="auto" w:fill="FFFFFF"/>
              <w:textAlignment w:val="baseline"/>
              <w:rPr>
                <w:rFonts w:eastAsiaTheme="majorEastAsia"/>
                <w:noProof/>
                <w:sz w:val="22"/>
                <w:szCs w:val="22"/>
              </w:rPr>
            </w:pPr>
          </w:p>
          <w:p w:rsidR="00D134E7" w:rsidRDefault="00D134E7" w:rsidP="00CF7EA0">
            <w:pPr>
              <w:shd w:val="clear" w:color="auto" w:fill="FFFFFF"/>
              <w:textAlignment w:val="baseline"/>
              <w:rPr>
                <w:rFonts w:eastAsiaTheme="majorEastAsia"/>
                <w:noProof/>
                <w:sz w:val="22"/>
                <w:szCs w:val="22"/>
              </w:rPr>
            </w:pPr>
          </w:p>
          <w:p w:rsidR="00D134E7" w:rsidRDefault="00D134E7" w:rsidP="00CF7EA0">
            <w:pPr>
              <w:shd w:val="clear" w:color="auto" w:fill="FFFFFF"/>
              <w:textAlignment w:val="baseline"/>
              <w:rPr>
                <w:rFonts w:eastAsiaTheme="majorEastAsia"/>
                <w:noProof/>
                <w:sz w:val="22"/>
                <w:szCs w:val="22"/>
              </w:rPr>
            </w:pPr>
          </w:p>
          <w:p w:rsidR="00D134E7" w:rsidRPr="00D134E7" w:rsidRDefault="00D134E7" w:rsidP="00CF7EA0">
            <w:pPr>
              <w:shd w:val="clear" w:color="auto" w:fill="FFFFFF"/>
              <w:textAlignment w:val="baseline"/>
              <w:rPr>
                <w:sz w:val="22"/>
                <w:szCs w:val="22"/>
              </w:rPr>
            </w:pPr>
          </w:p>
        </w:tc>
        <w:tc>
          <w:tcPr>
            <w:tcW w:w="578" w:type="pct"/>
            <w:shd w:val="clear" w:color="auto" w:fill="auto"/>
            <w:vAlign w:val="center"/>
          </w:tcPr>
          <w:p w:rsidR="00AA1C86" w:rsidRPr="00D134E7" w:rsidRDefault="00D96843" w:rsidP="00CF7EA0">
            <w:pPr>
              <w:jc w:val="center"/>
              <w:rPr>
                <w:sz w:val="22"/>
                <w:szCs w:val="22"/>
              </w:rPr>
            </w:pPr>
            <w:r w:rsidRPr="00D134E7">
              <w:rPr>
                <w:sz w:val="22"/>
                <w:szCs w:val="22"/>
              </w:rPr>
              <w:t>11</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4</w:t>
            </w:r>
          </w:p>
        </w:tc>
        <w:tc>
          <w:tcPr>
            <w:tcW w:w="578"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sz w:val="22"/>
                <w:szCs w:val="22"/>
              </w:rPr>
            </w:pPr>
            <w:r w:rsidRPr="00D134E7">
              <w:rPr>
                <w:sz w:val="22"/>
                <w:szCs w:val="22"/>
              </w:rPr>
              <w:t>2</w:t>
            </w:r>
          </w:p>
        </w:tc>
        <w:tc>
          <w:tcPr>
            <w:tcW w:w="580" w:type="pct"/>
            <w:shd w:val="clear" w:color="auto" w:fill="auto"/>
            <w:vAlign w:val="center"/>
          </w:tcPr>
          <w:p w:rsidR="00AA1C86" w:rsidRPr="00D134E7" w:rsidRDefault="00631D74" w:rsidP="00CF7EA0">
            <w:pPr>
              <w:jc w:val="center"/>
              <w:rPr>
                <w:rFonts w:ascii="Calibri" w:hAnsi="Calibri"/>
                <w:sz w:val="22"/>
                <w:szCs w:val="22"/>
              </w:rPr>
            </w:pPr>
            <w:r w:rsidRPr="00D134E7">
              <w:rPr>
                <w:rFonts w:ascii="Calibri" w:hAnsi="Calibri"/>
                <w:sz w:val="22"/>
                <w:szCs w:val="22"/>
              </w:rPr>
              <w:t>7</w:t>
            </w:r>
          </w:p>
        </w:tc>
        <w:tc>
          <w:tcPr>
            <w:tcW w:w="876" w:type="pct"/>
            <w:shd w:val="clear" w:color="auto" w:fill="auto"/>
          </w:tcPr>
          <w:p w:rsidR="00AA1C86" w:rsidRPr="00D134E7" w:rsidRDefault="00AA1C86" w:rsidP="00CF7EA0">
            <w:pPr>
              <w:rPr>
                <w:sz w:val="22"/>
                <w:szCs w:val="22"/>
              </w:rPr>
            </w:pPr>
            <w:r w:rsidRPr="00D134E7">
              <w:rPr>
                <w:sz w:val="22"/>
                <w:szCs w:val="22"/>
              </w:rPr>
              <w:t>тест</w:t>
            </w:r>
          </w:p>
        </w:tc>
      </w:tr>
      <w:tr w:rsidR="00AA1C86" w:rsidRPr="009F6391" w:rsidTr="009704D7">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D134E7" w:rsidP="00D134E7">
            <w:pPr>
              <w:pStyle w:val="27"/>
              <w:ind w:firstLine="0"/>
            </w:pPr>
            <w:r>
              <w:rPr>
                <w:b/>
              </w:rPr>
              <w:t>Тема </w:t>
            </w:r>
            <w:r w:rsidR="00AA1C86" w:rsidRPr="00CF7EA0">
              <w:rPr>
                <w:b/>
              </w:rPr>
              <w:t>13.</w:t>
            </w:r>
            <w:r w:rsidR="00AA1C86"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AA1C86" w:rsidRPr="009F6391" w:rsidTr="009704D7">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6" w:type="pct"/>
            <w:shd w:val="clear" w:color="auto" w:fill="auto"/>
          </w:tcPr>
          <w:p w:rsidR="00AA1C86" w:rsidRPr="009F6391" w:rsidRDefault="00AA1C86" w:rsidP="00CF7EA0">
            <w:r w:rsidRPr="009F6391">
              <w:t>тест</w:t>
            </w:r>
          </w:p>
        </w:tc>
      </w:tr>
      <w:tr w:rsidR="006D50F9" w:rsidRPr="009F6391" w:rsidTr="009704D7">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6D50F9" w:rsidRPr="009F6391" w:rsidTr="009704D7">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6" w:type="pct"/>
            <w:shd w:val="clear" w:color="auto" w:fill="auto"/>
          </w:tcPr>
          <w:p w:rsidR="006D50F9" w:rsidRDefault="006D50F9" w:rsidP="006D50F9">
            <w:r w:rsidRPr="000A7CB7">
              <w:t>тест</w:t>
            </w:r>
          </w:p>
        </w:tc>
      </w:tr>
      <w:tr w:rsidR="00AA1C86" w:rsidRPr="009F6391" w:rsidTr="009704D7">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DF0F55"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6" w:type="pct"/>
            <w:shd w:val="clear" w:color="auto" w:fill="auto"/>
          </w:tcPr>
          <w:p w:rsidR="00AA1C86" w:rsidRPr="009F6391" w:rsidRDefault="00AA1C86" w:rsidP="009704D7">
            <w:pPr>
              <w:tabs>
                <w:tab w:val="right" w:pos="851"/>
              </w:tabs>
            </w:pPr>
            <w:r w:rsidRPr="009F6391">
              <w:t xml:space="preserve">Согласно учебному плану: </w:t>
            </w:r>
            <w:r w:rsidR="009704D7">
              <w:t>ДТЗ</w:t>
            </w:r>
            <w:r w:rsidR="006D50F9">
              <w:t xml:space="preserve"> </w:t>
            </w:r>
          </w:p>
        </w:tc>
      </w:tr>
      <w:tr w:rsidR="009704D7" w:rsidRPr="009F6391" w:rsidTr="009704D7">
        <w:tc>
          <w:tcPr>
            <w:tcW w:w="275" w:type="pct"/>
            <w:shd w:val="clear" w:color="auto" w:fill="auto"/>
          </w:tcPr>
          <w:p w:rsidR="009704D7" w:rsidRDefault="009704D7" w:rsidP="009704D7">
            <w:pPr>
              <w:tabs>
                <w:tab w:val="right" w:pos="851"/>
              </w:tabs>
            </w:pPr>
          </w:p>
        </w:tc>
        <w:tc>
          <w:tcPr>
            <w:tcW w:w="955" w:type="pct"/>
            <w:shd w:val="clear" w:color="auto" w:fill="auto"/>
          </w:tcPr>
          <w:p w:rsidR="009704D7" w:rsidRPr="009F6391" w:rsidRDefault="009704D7" w:rsidP="009704D7">
            <w:pPr>
              <w:tabs>
                <w:tab w:val="right" w:pos="851"/>
              </w:tabs>
            </w:pPr>
            <w:r>
              <w:t xml:space="preserve">Итого </w:t>
            </w:r>
          </w:p>
        </w:tc>
        <w:tc>
          <w:tcPr>
            <w:tcW w:w="578" w:type="pct"/>
            <w:shd w:val="clear" w:color="auto" w:fill="auto"/>
            <w:vAlign w:val="center"/>
          </w:tcPr>
          <w:p w:rsidR="009704D7" w:rsidRPr="009F6391" w:rsidRDefault="009704D7" w:rsidP="009704D7">
            <w:pPr>
              <w:jc w:val="center"/>
              <w:rPr>
                <w:sz w:val="20"/>
                <w:szCs w:val="20"/>
              </w:rPr>
            </w:pPr>
            <w:r>
              <w:rPr>
                <w:sz w:val="20"/>
                <w:szCs w:val="20"/>
              </w:rPr>
              <w:t>100</w:t>
            </w:r>
          </w:p>
        </w:tc>
        <w:tc>
          <w:tcPr>
            <w:tcW w:w="578" w:type="pct"/>
            <w:shd w:val="clear" w:color="auto" w:fill="auto"/>
            <w:vAlign w:val="center"/>
          </w:tcPr>
          <w:p w:rsidR="009704D7" w:rsidRDefault="00DF0F55" w:rsidP="009704D7">
            <w:pPr>
              <w:jc w:val="center"/>
              <w:rPr>
                <w:b/>
                <w:bCs/>
                <w:i/>
                <w:iCs/>
                <w:sz w:val="20"/>
                <w:szCs w:val="20"/>
              </w:rPr>
            </w:pPr>
            <w:r>
              <w:rPr>
                <w:b/>
                <w:bCs/>
                <w:i/>
                <w:iCs/>
                <w:sz w:val="20"/>
                <w:szCs w:val="20"/>
              </w:rPr>
              <w:t>38</w:t>
            </w:r>
          </w:p>
        </w:tc>
        <w:tc>
          <w:tcPr>
            <w:tcW w:w="578" w:type="pct"/>
            <w:shd w:val="clear" w:color="auto" w:fill="auto"/>
            <w:vAlign w:val="center"/>
          </w:tcPr>
          <w:p w:rsidR="009704D7" w:rsidRDefault="00DF0F55" w:rsidP="009704D7">
            <w:pPr>
              <w:jc w:val="center"/>
              <w:rPr>
                <w:i/>
                <w:iCs/>
                <w:sz w:val="20"/>
                <w:szCs w:val="20"/>
              </w:rPr>
            </w:pPr>
            <w:r>
              <w:rPr>
                <w:i/>
                <w:iCs/>
                <w:sz w:val="20"/>
                <w:szCs w:val="20"/>
              </w:rPr>
              <w:t>50</w:t>
            </w:r>
          </w:p>
        </w:tc>
        <w:tc>
          <w:tcPr>
            <w:tcW w:w="580" w:type="pct"/>
            <w:shd w:val="clear" w:color="auto" w:fill="auto"/>
            <w:vAlign w:val="center"/>
          </w:tcPr>
          <w:p w:rsidR="009704D7" w:rsidRDefault="00DF0F55" w:rsidP="009704D7">
            <w:pPr>
              <w:jc w:val="center"/>
              <w:rPr>
                <w:i/>
                <w:iCs/>
                <w:sz w:val="20"/>
                <w:szCs w:val="20"/>
              </w:rPr>
            </w:pPr>
            <w:r>
              <w:rPr>
                <w:i/>
                <w:iCs/>
                <w:sz w:val="20"/>
                <w:szCs w:val="20"/>
              </w:rPr>
              <w:t>50</w:t>
            </w:r>
          </w:p>
        </w:tc>
        <w:tc>
          <w:tcPr>
            <w:tcW w:w="580" w:type="pct"/>
            <w:shd w:val="clear" w:color="auto" w:fill="auto"/>
            <w:vAlign w:val="center"/>
          </w:tcPr>
          <w:p w:rsidR="009704D7" w:rsidRDefault="009704D7" w:rsidP="009704D7">
            <w:pPr>
              <w:jc w:val="center"/>
              <w:rPr>
                <w:b/>
                <w:bCs/>
                <w:i/>
                <w:iCs/>
                <w:sz w:val="20"/>
                <w:szCs w:val="20"/>
              </w:rPr>
            </w:pPr>
            <w:r>
              <w:rPr>
                <w:b/>
                <w:bCs/>
                <w:i/>
                <w:iCs/>
                <w:sz w:val="20"/>
                <w:szCs w:val="20"/>
              </w:rPr>
              <w:t>62</w:t>
            </w:r>
          </w:p>
        </w:tc>
        <w:tc>
          <w:tcPr>
            <w:tcW w:w="876" w:type="pct"/>
            <w:shd w:val="clear" w:color="auto" w:fill="auto"/>
          </w:tcPr>
          <w:p w:rsidR="009704D7" w:rsidRPr="009F6391" w:rsidRDefault="009704D7" w:rsidP="009704D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w:t>
            </w:r>
            <w:proofErr w:type="gramStart"/>
            <w:r w:rsidRPr="000E57A8">
              <w:rPr>
                <w:rFonts w:ascii="Times New Roman" w:hAnsi="Times New Roman" w:cs="Times New Roman"/>
              </w:rPr>
              <w:t>организации..</w:t>
            </w:r>
            <w:proofErr w:type="gramEnd"/>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lastRenderedPageBreak/>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lastRenderedPageBreak/>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 xml:space="preserve">Понятие результативности и эффективности управления и </w:t>
            </w:r>
            <w:r w:rsidRPr="000E57A8">
              <w:rPr>
                <w:noProof/>
              </w:rPr>
              <w:lastRenderedPageBreak/>
              <w:t>деятельности организации</w:t>
            </w:r>
          </w:p>
        </w:tc>
        <w:tc>
          <w:tcPr>
            <w:tcW w:w="5477" w:type="dxa"/>
            <w:shd w:val="clear" w:color="auto" w:fill="auto"/>
          </w:tcPr>
          <w:p w:rsidR="00E765D2" w:rsidRPr="000E57A8" w:rsidRDefault="00E765D2" w:rsidP="00E765D2">
            <w:pPr>
              <w:pStyle w:val="27"/>
            </w:pPr>
            <w:r w:rsidRPr="000E57A8">
              <w:lastRenderedPageBreak/>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lastRenderedPageBreak/>
              <w:t>Рекомендуемые источники</w:t>
            </w:r>
            <w:r w:rsidRPr="000E57A8">
              <w:t>: раздел 8, №№ 1, 3; раздел 9, №№ 1-10.</w:t>
            </w:r>
          </w:p>
        </w:tc>
        <w:tc>
          <w:tcPr>
            <w:tcW w:w="1651" w:type="dxa"/>
            <w:shd w:val="clear" w:color="auto" w:fill="auto"/>
          </w:tcPr>
          <w:p w:rsidR="00E765D2" w:rsidRDefault="00E765D2" w:rsidP="00E765D2">
            <w:r w:rsidRPr="00596E78">
              <w:lastRenderedPageBreak/>
              <w:t xml:space="preserve">Устный опрос, разбор мини-кейсов, групповая </w:t>
            </w:r>
            <w:r w:rsidRPr="00596E78">
              <w:lastRenderedPageBreak/>
              <w:t>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lastRenderedPageBreak/>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lastRenderedPageBreak/>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7B7DE5">
            <w:pPr>
              <w:pStyle w:val="a5"/>
              <w:keepNext/>
              <w:numPr>
                <w:ilvl w:val="0"/>
                <w:numId w:val="22"/>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7B7DE5">
            <w:pPr>
              <w:pStyle w:val="a5"/>
              <w:keepNext/>
              <w:numPr>
                <w:ilvl w:val="0"/>
                <w:numId w:val="22"/>
              </w:numPr>
              <w:ind w:left="178" w:hanging="178"/>
              <w:jc w:val="both"/>
            </w:pPr>
            <w:r w:rsidRPr="00EE2686">
              <w:rPr>
                <w:b/>
              </w:rPr>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7B7DE5">
            <w:pPr>
              <w:pStyle w:val="a5"/>
              <w:keepNext/>
              <w:numPr>
                <w:ilvl w:val="0"/>
                <w:numId w:val="22"/>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7B7DE5">
            <w:pPr>
              <w:pStyle w:val="a5"/>
              <w:keepNext/>
              <w:numPr>
                <w:ilvl w:val="0"/>
                <w:numId w:val="22"/>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t xml:space="preserve">Тема 15. </w:t>
            </w:r>
            <w:r w:rsidRPr="000E57A8">
              <w:rPr>
                <w:noProof/>
              </w:rPr>
              <w:t xml:space="preserve">Понятие результативности и эффективности </w:t>
            </w:r>
            <w:r w:rsidRPr="000E57A8">
              <w:rPr>
                <w:noProof/>
              </w:rPr>
              <w:lastRenderedPageBreak/>
              <w:t>управления и деятельности организации</w:t>
            </w:r>
          </w:p>
        </w:tc>
        <w:tc>
          <w:tcPr>
            <w:tcW w:w="2345" w:type="pct"/>
            <w:shd w:val="clear" w:color="auto" w:fill="auto"/>
          </w:tcPr>
          <w:p w:rsidR="00CF7EA0" w:rsidRPr="004839AB" w:rsidRDefault="00CF7EA0" w:rsidP="00CF7EA0">
            <w:pPr>
              <w:pStyle w:val="27"/>
            </w:pPr>
            <w:r w:rsidRPr="004839AB">
              <w:lastRenderedPageBreak/>
              <w:t>Система управления результативностью сотрудников.</w:t>
            </w:r>
          </w:p>
          <w:p w:rsidR="00CF7EA0" w:rsidRPr="004839AB" w:rsidRDefault="00CF7EA0" w:rsidP="007B7DE5">
            <w:pPr>
              <w:pStyle w:val="a5"/>
              <w:keepNext/>
              <w:numPr>
                <w:ilvl w:val="0"/>
                <w:numId w:val="22"/>
              </w:numPr>
              <w:ind w:left="178" w:hanging="178"/>
              <w:jc w:val="both"/>
              <w:rPr>
                <w:sz w:val="22"/>
              </w:rPr>
            </w:pPr>
            <w:r w:rsidRPr="004839AB">
              <w:rPr>
                <w:b/>
                <w:sz w:val="22"/>
              </w:rPr>
              <w:lastRenderedPageBreak/>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F81AD6">
        <w:tc>
          <w:tcPr>
            <w:tcW w:w="1266" w:type="pct"/>
            <w:shd w:val="clear" w:color="auto" w:fill="auto"/>
            <w:vAlign w:val="center"/>
          </w:tcPr>
          <w:p w:rsidR="00CF7EA0" w:rsidRPr="00A60224" w:rsidRDefault="00CF7EA0" w:rsidP="00CF7EA0">
            <w:r w:rsidRPr="000E57A8">
              <w:rPr>
                <w:b/>
              </w:rPr>
              <w:lastRenderedPageBreak/>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7B7DE5">
            <w:pPr>
              <w:pStyle w:val="a5"/>
              <w:keepNext/>
              <w:numPr>
                <w:ilvl w:val="0"/>
                <w:numId w:val="22"/>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7B7DE5">
      <w:pPr>
        <w:pStyle w:val="p1"/>
        <w:numPr>
          <w:ilvl w:val="0"/>
          <w:numId w:val="16"/>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lastRenderedPageBreak/>
        <w:t>Распределение полномочий: централизация и децентрализация менеджмента.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7B7DE5">
      <w:pPr>
        <w:pStyle w:val="p1"/>
        <w:numPr>
          <w:ilvl w:val="0"/>
          <w:numId w:val="16"/>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7B7DE5">
      <w:pPr>
        <w:pStyle w:val="p1"/>
        <w:numPr>
          <w:ilvl w:val="0"/>
          <w:numId w:val="16"/>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7B7DE5">
      <w:pPr>
        <w:pStyle w:val="p1"/>
        <w:numPr>
          <w:ilvl w:val="0"/>
          <w:numId w:val="16"/>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7B7DE5">
      <w:pPr>
        <w:pStyle w:val="p1"/>
        <w:numPr>
          <w:ilvl w:val="0"/>
          <w:numId w:val="16"/>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S: Объектом управления в теории и практике менеджмента производственной </w:t>
      </w:r>
      <w:proofErr w:type="gramStart"/>
      <w:r w:rsidRPr="009F6391">
        <w:rPr>
          <w:sz w:val="28"/>
          <w:szCs w:val="28"/>
        </w:rPr>
        <w:t>организации  являются</w:t>
      </w:r>
      <w:proofErr w:type="gramEnd"/>
      <w:r w:rsidRPr="009F6391">
        <w:rPr>
          <w:sz w:val="28"/>
          <w:szCs w:val="28"/>
        </w:rPr>
        <w:t xml:space="preserve">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proofErr w:type="gramStart"/>
      <w:r>
        <w:rPr>
          <w:sz w:val="28"/>
          <w:szCs w:val="28"/>
        </w:rPr>
        <w:t>:</w:t>
      </w:r>
      <w:r w:rsidRPr="009F6391">
        <w:rPr>
          <w:sz w:val="28"/>
          <w:szCs w:val="28"/>
        </w:rPr>
        <w:t>дифференциация</w:t>
      </w:r>
      <w:proofErr w:type="gramEnd"/>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F81AD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F81AD6">
            <w:pPr>
              <w:jc w:val="both"/>
              <w:rPr>
                <w:rFonts w:eastAsia="Calibri"/>
              </w:rPr>
            </w:pPr>
            <w:r w:rsidRPr="008D066E">
              <w:rPr>
                <w:rFonts w:eastAsia="Calibri"/>
              </w:rPr>
              <w:t xml:space="preserve">Результаты обучения </w:t>
            </w:r>
          </w:p>
          <w:p w:rsidR="002036EB" w:rsidRPr="008D066E" w:rsidRDefault="002036EB" w:rsidP="00F81AD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F81AD6">
            <w:pPr>
              <w:jc w:val="both"/>
              <w:rPr>
                <w:rFonts w:eastAsia="Calibri"/>
              </w:rPr>
            </w:pPr>
            <w:r w:rsidRPr="008D066E">
              <w:rPr>
                <w:rFonts w:eastAsia="Calibri"/>
              </w:rPr>
              <w:t>Типовые контрольные задания</w:t>
            </w:r>
          </w:p>
        </w:tc>
      </w:tr>
      <w:tr w:rsidR="00EC0DE5" w:rsidTr="002036EB">
        <w:tc>
          <w:tcPr>
            <w:tcW w:w="1858" w:type="dxa"/>
            <w:shd w:val="clear" w:color="auto" w:fill="auto"/>
          </w:tcPr>
          <w:p w:rsidR="00EC0DE5" w:rsidRPr="00EC0DE5" w:rsidRDefault="00EC0DE5" w:rsidP="00EC0DE5">
            <w:pPr>
              <w:pStyle w:val="ConsPlusNormal"/>
              <w:widowControl/>
              <w:ind w:firstLine="0"/>
              <w:jc w:val="both"/>
              <w:rPr>
                <w:rFonts w:ascii="Times New Roman" w:hAnsi="Times New Roman" w:cs="Times New Roman"/>
                <w:sz w:val="24"/>
                <w:szCs w:val="24"/>
                <w:u w:val="single"/>
              </w:rPr>
            </w:pPr>
            <w:r w:rsidRPr="00EC0DE5">
              <w:rPr>
                <w:rFonts w:ascii="Times New Roman" w:hAnsi="Times New Roman" w:cs="Times New Roman"/>
                <w:sz w:val="24"/>
                <w:szCs w:val="24"/>
                <w:u w:val="single"/>
              </w:rPr>
              <w:t>ПКН-2</w:t>
            </w:r>
          </w:p>
          <w:p w:rsidR="00EC0DE5" w:rsidRPr="007B1B80" w:rsidRDefault="00EC0DE5" w:rsidP="00EC0DE5">
            <w:pPr>
              <w:pStyle w:val="ConsPlusNormal"/>
              <w:widowControl/>
              <w:ind w:firstLine="0"/>
              <w:jc w:val="both"/>
              <w:rPr>
                <w:rFonts w:ascii="Times New Roman" w:hAnsi="Times New Roman" w:cs="Times New Roman"/>
                <w:sz w:val="24"/>
                <w:szCs w:val="24"/>
              </w:rPr>
            </w:pPr>
            <w:r w:rsidRPr="007B1B80">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w:t>
            </w:r>
            <w:r>
              <w:rPr>
                <w:rFonts w:ascii="Times New Roman" w:hAnsi="Times New Roman" w:cs="Times New Roman"/>
                <w:sz w:val="24"/>
                <w:szCs w:val="24"/>
              </w:rPr>
              <w:t>нирующих туристских предприятий</w:t>
            </w:r>
          </w:p>
        </w:tc>
        <w:tc>
          <w:tcPr>
            <w:tcW w:w="1652" w:type="dxa"/>
            <w:shd w:val="clear" w:color="auto" w:fill="auto"/>
          </w:tcPr>
          <w:p w:rsidR="00EC0DE5" w:rsidRDefault="00EC0DE5" w:rsidP="00EC0DE5">
            <w:pPr>
              <w:pStyle w:val="a7"/>
              <w:spacing w:before="0" w:beforeAutospacing="0" w:after="0" w:afterAutospacing="0" w:line="240" w:lineRule="auto"/>
              <w:jc w:val="both"/>
            </w:pPr>
            <w:r w:rsidRPr="007B1B80">
              <w:t>1. Обосновывает выбор управленческих решений с учетом факторов риска в условиях неопределенности.</w:t>
            </w:r>
          </w:p>
          <w:p w:rsidR="00EC0DE5" w:rsidRDefault="00EC0DE5" w:rsidP="00EC0DE5">
            <w:pPr>
              <w:pStyle w:val="a7"/>
              <w:spacing w:before="0" w:beforeAutospacing="0" w:after="0" w:afterAutospacing="0" w:line="240" w:lineRule="auto"/>
              <w:jc w:val="both"/>
            </w:pPr>
            <w:r w:rsidRPr="007B1B80">
              <w:t>2. Использует эффективные методы управления бизнес процессами в сфере туризма и гостеприимства.</w:t>
            </w:r>
          </w:p>
          <w:p w:rsidR="00EC0DE5" w:rsidRPr="007B1B80" w:rsidRDefault="00EC0DE5" w:rsidP="00EC0DE5">
            <w:pPr>
              <w:pStyle w:val="a7"/>
              <w:spacing w:before="0" w:beforeAutospacing="0" w:after="0" w:afterAutospacing="0" w:line="240" w:lineRule="auto"/>
              <w:jc w:val="both"/>
            </w:pPr>
            <w:r w:rsidRPr="007B1B80">
              <w:lastRenderedPageBreak/>
              <w:t xml:space="preserve">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c>
          <w:tcPr>
            <w:tcW w:w="2977" w:type="dxa"/>
            <w:shd w:val="clear" w:color="auto" w:fill="auto"/>
          </w:tcPr>
          <w:p w:rsidR="00EC0DE5" w:rsidRDefault="00EC0DE5" w:rsidP="00EC0DE5">
            <w:pPr>
              <w:widowControl w:val="0"/>
              <w:tabs>
                <w:tab w:val="left" w:pos="540"/>
              </w:tabs>
              <w:autoSpaceDE w:val="0"/>
              <w:autoSpaceDN w:val="0"/>
              <w:adjustRightInd w:val="0"/>
              <w:contextualSpacing/>
              <w:jc w:val="both"/>
            </w:pPr>
            <w:r w:rsidRPr="005A4CFC">
              <w:rPr>
                <w:b/>
              </w:rPr>
              <w:lastRenderedPageBreak/>
              <w:t>Знать:</w:t>
            </w:r>
            <w:r>
              <w:t xml:space="preserve"> особенности выбора </w:t>
            </w:r>
            <w:r w:rsidRPr="007B1B80">
              <w:t>управленческих решений с учетом факторов риска в условиях неопределенности</w:t>
            </w:r>
            <w:r>
              <w:t>.</w:t>
            </w:r>
          </w:p>
          <w:p w:rsidR="00EC0DE5" w:rsidRDefault="00EC0DE5" w:rsidP="00EC0DE5">
            <w:pPr>
              <w:widowControl w:val="0"/>
              <w:tabs>
                <w:tab w:val="left" w:pos="540"/>
              </w:tabs>
              <w:autoSpaceDE w:val="0"/>
              <w:autoSpaceDN w:val="0"/>
              <w:adjustRightInd w:val="0"/>
              <w:contextualSpacing/>
              <w:jc w:val="both"/>
            </w:pPr>
            <w:r w:rsidRPr="005A4CFC">
              <w:rPr>
                <w:b/>
              </w:rPr>
              <w:t>Уметь:</w:t>
            </w:r>
            <w:r>
              <w:t xml:space="preserve"> обосновывать </w:t>
            </w:r>
            <w:r w:rsidRPr="007B1B80">
              <w:t>выбор управленческих решений с учетом факторов риска в условиях неопределенности</w:t>
            </w:r>
            <w:r>
              <w:t>.</w:t>
            </w: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5A4CFC">
              <w:rPr>
                <w:b/>
              </w:rPr>
              <w:t>Знать:</w:t>
            </w:r>
            <w:r>
              <w:t xml:space="preserve"> </w:t>
            </w:r>
            <w:r w:rsidRPr="007B1B80">
              <w:t>эффективные методы управления бизнес процессами в сфере туризма и гостеприимства.</w:t>
            </w:r>
          </w:p>
          <w:p w:rsidR="00EC0DE5" w:rsidRDefault="00EC0DE5" w:rsidP="00EC0DE5">
            <w:pPr>
              <w:widowControl w:val="0"/>
              <w:tabs>
                <w:tab w:val="left" w:pos="540"/>
              </w:tabs>
              <w:autoSpaceDE w:val="0"/>
              <w:autoSpaceDN w:val="0"/>
              <w:adjustRightInd w:val="0"/>
              <w:contextualSpacing/>
              <w:jc w:val="both"/>
            </w:pPr>
            <w:r w:rsidRPr="005A4CFC">
              <w:rPr>
                <w:b/>
              </w:rPr>
              <w:t>Уметь:</w:t>
            </w:r>
            <w:r>
              <w:t xml:space="preserve"> использовать </w:t>
            </w:r>
            <w:r w:rsidRPr="007B1B80">
              <w:t>эффективные методы управления бизнес процессами в сфере туризма и гостеприимства.</w:t>
            </w: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5A4CFC">
              <w:rPr>
                <w:b/>
              </w:rPr>
              <w:t>Знать:</w:t>
            </w:r>
            <w:r>
              <w:t xml:space="preserve"> </w:t>
            </w:r>
            <w:r w:rsidRPr="007B1B80">
              <w:t xml:space="preserve">тактические </w:t>
            </w:r>
            <w:r w:rsidRPr="007B1B80">
              <w:lastRenderedPageBreak/>
              <w:t>управленческие решения в процессе координации и контроля деятельности функциональных подразделений организации туристской индустрии</w:t>
            </w:r>
            <w:r>
              <w:t>.</w:t>
            </w:r>
          </w:p>
          <w:p w:rsidR="00EC0DE5" w:rsidRPr="009F6391" w:rsidRDefault="00EC0DE5" w:rsidP="00EC0DE5">
            <w:pPr>
              <w:widowControl w:val="0"/>
              <w:tabs>
                <w:tab w:val="left" w:pos="540"/>
              </w:tabs>
              <w:autoSpaceDE w:val="0"/>
              <w:autoSpaceDN w:val="0"/>
              <w:adjustRightInd w:val="0"/>
              <w:contextualSpacing/>
              <w:jc w:val="both"/>
            </w:pPr>
            <w:r w:rsidRPr="005A4CFC">
              <w:rPr>
                <w:b/>
              </w:rPr>
              <w:t>Уметь:</w:t>
            </w:r>
            <w:r>
              <w:t xml:space="preserve"> принимать </w:t>
            </w:r>
            <w:r w:rsidRPr="007B1B80">
              <w:t>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084" w:type="dxa"/>
            <w:shd w:val="clear" w:color="auto" w:fill="auto"/>
          </w:tcPr>
          <w:p w:rsidR="00EC0DE5" w:rsidRPr="009704D7" w:rsidRDefault="00EC0DE5" w:rsidP="00EC0DE5">
            <w:pPr>
              <w:pStyle w:val="aff9"/>
              <w:spacing w:after="0" w:line="240" w:lineRule="auto"/>
              <w:jc w:val="both"/>
              <w:rPr>
                <w:rFonts w:ascii="Times New Roman" w:hAnsi="Times New Roman" w:cs="Times New Roman"/>
                <w:bCs/>
                <w:sz w:val="24"/>
                <w:szCs w:val="24"/>
                <w:u w:val="single"/>
              </w:rPr>
            </w:pPr>
            <w:r w:rsidRPr="009704D7">
              <w:rPr>
                <w:rFonts w:ascii="Times New Roman" w:hAnsi="Times New Roman" w:cs="Times New Roman"/>
                <w:bCs/>
                <w:sz w:val="24"/>
                <w:szCs w:val="24"/>
                <w:u w:val="single"/>
              </w:rPr>
              <w:lastRenderedPageBreak/>
              <w:t>Задание 1:</w:t>
            </w:r>
          </w:p>
          <w:p w:rsidR="00EC0DE5" w:rsidRPr="009704D7" w:rsidRDefault="00EC0DE5" w:rsidP="00EC0DE5">
            <w:pPr>
              <w:autoSpaceDE w:val="0"/>
              <w:autoSpaceDN w:val="0"/>
              <w:adjustRightInd w:val="0"/>
              <w:jc w:val="both"/>
              <w:rPr>
                <w:rFonts w:eastAsia="Arial Unicode MS"/>
                <w:u w:color="000000"/>
              </w:rPr>
            </w:pPr>
            <w:r w:rsidRPr="009704D7">
              <w:rPr>
                <w:rFonts w:eastAsia="Arial Unicode MS"/>
                <w:u w:color="000000"/>
              </w:rPr>
              <w:t>Подготовьте доклад на тему «Подготовка и проведение деловых переговоров».</w:t>
            </w:r>
          </w:p>
          <w:p w:rsidR="00EC0DE5" w:rsidRPr="009704D7" w:rsidRDefault="00EC0DE5" w:rsidP="00EC0DE5">
            <w:pPr>
              <w:jc w:val="both"/>
              <w:rPr>
                <w:b/>
              </w:rPr>
            </w:pPr>
          </w:p>
          <w:p w:rsidR="009704D7" w:rsidRPr="009704D7" w:rsidRDefault="009704D7" w:rsidP="009704D7">
            <w:pPr>
              <w:pStyle w:val="aff9"/>
              <w:spacing w:after="0" w:line="240" w:lineRule="auto"/>
              <w:jc w:val="both"/>
              <w:rPr>
                <w:rFonts w:ascii="Times New Roman" w:hAnsi="Times New Roman" w:cs="Times New Roman"/>
                <w:bCs/>
                <w:sz w:val="24"/>
                <w:szCs w:val="24"/>
                <w:u w:val="single"/>
              </w:rPr>
            </w:pPr>
            <w:r w:rsidRPr="009704D7">
              <w:rPr>
                <w:rFonts w:ascii="Times New Roman" w:hAnsi="Times New Roman" w:cs="Times New Roman"/>
                <w:bCs/>
                <w:sz w:val="24"/>
                <w:szCs w:val="24"/>
                <w:u w:val="single"/>
              </w:rPr>
              <w:t>Задание 2:</w:t>
            </w:r>
          </w:p>
          <w:p w:rsidR="009704D7" w:rsidRPr="009704D7" w:rsidRDefault="009704D7" w:rsidP="009704D7">
            <w:pPr>
              <w:ind w:firstLine="567"/>
            </w:pPr>
            <w:r w:rsidRPr="009704D7">
              <w:t>Менеджмент как наука и искусство управления. Методологические основы менеджмента</w:t>
            </w:r>
          </w:p>
          <w:p w:rsidR="009704D7" w:rsidRPr="009704D7" w:rsidRDefault="009704D7" w:rsidP="009704D7">
            <w:pPr>
              <w:pStyle w:val="p1"/>
              <w:spacing w:before="0" w:beforeAutospacing="0" w:after="0" w:afterAutospacing="0" w:line="276" w:lineRule="auto"/>
              <w:ind w:firstLine="567"/>
              <w:jc w:val="both"/>
            </w:pPr>
            <w:r w:rsidRPr="009704D7">
              <w:t xml:space="preserve">Задание 1. </w:t>
            </w:r>
          </w:p>
          <w:p w:rsidR="009704D7" w:rsidRPr="009704D7" w:rsidRDefault="009704D7" w:rsidP="009704D7">
            <w:pPr>
              <w:pStyle w:val="p1"/>
              <w:spacing w:before="0" w:beforeAutospacing="0" w:after="0" w:afterAutospacing="0" w:line="276" w:lineRule="auto"/>
              <w:ind w:firstLine="567"/>
              <w:jc w:val="both"/>
            </w:pPr>
            <w:r w:rsidRPr="009704D7">
              <w:t>S: Менеджмент как управление в условиях рыночной экономики означает ... (возможно несколько вариантов ответа)</w:t>
            </w:r>
          </w:p>
          <w:p w:rsidR="009704D7" w:rsidRPr="009704D7" w:rsidRDefault="009704D7" w:rsidP="009704D7">
            <w:pPr>
              <w:pStyle w:val="p1"/>
              <w:spacing w:before="0" w:beforeAutospacing="0" w:after="0" w:afterAutospacing="0" w:line="276" w:lineRule="auto"/>
              <w:ind w:firstLine="567"/>
              <w:jc w:val="both"/>
            </w:pPr>
            <w:r w:rsidRPr="009704D7">
              <w:t xml:space="preserve">: постоянное стремление к повышению </w:t>
            </w:r>
            <w:r w:rsidRPr="009704D7">
              <w:lastRenderedPageBreak/>
              <w:t xml:space="preserve">эффективности деятельности </w:t>
            </w:r>
          </w:p>
          <w:p w:rsidR="009704D7" w:rsidRPr="009704D7" w:rsidRDefault="009704D7" w:rsidP="009704D7">
            <w:pPr>
              <w:pStyle w:val="p1"/>
              <w:spacing w:before="0" w:beforeAutospacing="0" w:after="0" w:afterAutospacing="0" w:line="276" w:lineRule="auto"/>
              <w:ind w:firstLine="567"/>
              <w:jc w:val="both"/>
            </w:pPr>
            <w:r w:rsidRPr="009704D7">
              <w:t xml:space="preserve">: независимость организации от факторов внешней среды </w:t>
            </w:r>
          </w:p>
          <w:p w:rsidR="009704D7" w:rsidRPr="009704D7" w:rsidRDefault="009704D7" w:rsidP="009704D7">
            <w:pPr>
              <w:pStyle w:val="p1"/>
              <w:spacing w:before="0" w:beforeAutospacing="0" w:after="0" w:afterAutospacing="0" w:line="276" w:lineRule="auto"/>
              <w:ind w:firstLine="567"/>
              <w:jc w:val="both"/>
            </w:pPr>
            <w:r w:rsidRPr="009704D7">
              <w:t xml:space="preserve">: ориентацию организации на спрос и потребности рынка </w:t>
            </w:r>
          </w:p>
          <w:p w:rsidR="009704D7" w:rsidRPr="009704D7" w:rsidRDefault="009704D7" w:rsidP="009704D7">
            <w:pPr>
              <w:pStyle w:val="p1"/>
              <w:spacing w:before="0" w:beforeAutospacing="0" w:after="0" w:afterAutospacing="0" w:line="276" w:lineRule="auto"/>
              <w:ind w:firstLine="567"/>
              <w:jc w:val="both"/>
            </w:pPr>
            <w:r w:rsidRPr="009704D7">
              <w:t>: использование линейно-функциональных структур управления</w:t>
            </w:r>
          </w:p>
          <w:p w:rsidR="009704D7" w:rsidRPr="009704D7" w:rsidRDefault="009704D7" w:rsidP="009704D7">
            <w:pPr>
              <w:pStyle w:val="p1"/>
              <w:spacing w:before="0" w:beforeAutospacing="0" w:after="0" w:afterAutospacing="0" w:line="276" w:lineRule="auto"/>
              <w:ind w:firstLine="567"/>
              <w:jc w:val="both"/>
            </w:pPr>
            <w:r w:rsidRPr="009704D7">
              <w:t>: искусство достигать целей благодаря организации людей</w:t>
            </w:r>
          </w:p>
          <w:p w:rsidR="009704D7" w:rsidRPr="009704D7" w:rsidRDefault="009704D7" w:rsidP="009704D7">
            <w:pPr>
              <w:pStyle w:val="p1"/>
              <w:spacing w:before="0" w:beforeAutospacing="0" w:after="0" w:afterAutospacing="0" w:line="276" w:lineRule="auto"/>
              <w:ind w:firstLine="567"/>
              <w:jc w:val="both"/>
            </w:pPr>
          </w:p>
          <w:p w:rsidR="009704D7" w:rsidRPr="009704D7" w:rsidRDefault="009704D7" w:rsidP="009704D7">
            <w:pPr>
              <w:pStyle w:val="p1"/>
              <w:spacing w:before="0" w:beforeAutospacing="0" w:after="0" w:afterAutospacing="0" w:line="276" w:lineRule="auto"/>
              <w:ind w:firstLine="567"/>
              <w:jc w:val="both"/>
            </w:pPr>
            <w:r w:rsidRPr="009704D7">
              <w:t xml:space="preserve">Задание 2. </w:t>
            </w:r>
          </w:p>
          <w:p w:rsidR="009704D7" w:rsidRPr="009704D7" w:rsidRDefault="009704D7" w:rsidP="009704D7">
            <w:pPr>
              <w:pStyle w:val="p1"/>
              <w:spacing w:before="0" w:beforeAutospacing="0" w:after="0" w:afterAutospacing="0" w:line="276" w:lineRule="auto"/>
              <w:ind w:firstLine="567"/>
              <w:jc w:val="both"/>
            </w:pPr>
            <w:r w:rsidRPr="009704D7">
              <w:t xml:space="preserve">S: Объектом управления в теории и практике менеджмента производственной </w:t>
            </w:r>
            <w:proofErr w:type="gramStart"/>
            <w:r w:rsidRPr="009704D7">
              <w:t>организации  являются</w:t>
            </w:r>
            <w:proofErr w:type="gramEnd"/>
            <w:r w:rsidRPr="009704D7">
              <w:t xml:space="preserve"> ... (возможно несколько вариантов ответа)</w:t>
            </w:r>
          </w:p>
          <w:p w:rsidR="009704D7" w:rsidRPr="009704D7" w:rsidRDefault="009704D7" w:rsidP="009704D7">
            <w:pPr>
              <w:pStyle w:val="p1"/>
              <w:spacing w:before="0" w:beforeAutospacing="0" w:after="0" w:afterAutospacing="0" w:line="276" w:lineRule="auto"/>
              <w:ind w:firstLine="567"/>
              <w:jc w:val="both"/>
            </w:pPr>
            <w:r w:rsidRPr="009704D7">
              <w:t xml:space="preserve">: специалисты банка-кредитора </w:t>
            </w:r>
          </w:p>
          <w:p w:rsidR="009704D7" w:rsidRPr="009704D7" w:rsidRDefault="009704D7" w:rsidP="009704D7">
            <w:pPr>
              <w:pStyle w:val="p1"/>
              <w:spacing w:before="0" w:beforeAutospacing="0" w:after="0" w:afterAutospacing="0" w:line="276" w:lineRule="auto"/>
              <w:ind w:firstLine="567"/>
              <w:jc w:val="both"/>
            </w:pPr>
            <w:r w:rsidRPr="009704D7">
              <w:t xml:space="preserve">: работники цеха, производственного подразделения </w:t>
            </w:r>
          </w:p>
          <w:p w:rsidR="009704D7" w:rsidRPr="009704D7" w:rsidRDefault="009704D7" w:rsidP="009704D7">
            <w:pPr>
              <w:pStyle w:val="p1"/>
              <w:spacing w:before="0" w:beforeAutospacing="0" w:after="0" w:afterAutospacing="0" w:line="276" w:lineRule="auto"/>
              <w:ind w:firstLine="567"/>
              <w:jc w:val="both"/>
            </w:pPr>
            <w:r w:rsidRPr="009704D7">
              <w:t xml:space="preserve">: инфляционные процессы в экономике </w:t>
            </w:r>
          </w:p>
          <w:p w:rsidR="009704D7" w:rsidRPr="009704D7" w:rsidRDefault="009704D7" w:rsidP="009704D7">
            <w:pPr>
              <w:pStyle w:val="p1"/>
              <w:spacing w:before="0" w:beforeAutospacing="0" w:after="0" w:afterAutospacing="0" w:line="276" w:lineRule="auto"/>
              <w:ind w:firstLine="567"/>
              <w:jc w:val="both"/>
            </w:pPr>
            <w:r w:rsidRPr="009704D7">
              <w:t>: уровень качества выпускаемой продукции</w:t>
            </w:r>
          </w:p>
          <w:p w:rsidR="009704D7" w:rsidRPr="009704D7" w:rsidRDefault="009704D7" w:rsidP="009704D7">
            <w:pPr>
              <w:pStyle w:val="p1"/>
              <w:spacing w:before="0" w:beforeAutospacing="0" w:after="0" w:afterAutospacing="0" w:line="276" w:lineRule="auto"/>
              <w:ind w:firstLine="567"/>
              <w:jc w:val="both"/>
            </w:pPr>
            <w:r w:rsidRPr="009704D7">
              <w:t>: действия конкурента</w:t>
            </w:r>
          </w:p>
          <w:p w:rsidR="00EC0DE5" w:rsidRPr="009704D7" w:rsidRDefault="00EC0DE5" w:rsidP="00EC0DE5">
            <w:pPr>
              <w:contextualSpacing/>
              <w:jc w:val="both"/>
              <w:rPr>
                <w:highlight w:val="yellow"/>
              </w:rPr>
            </w:pPr>
          </w:p>
        </w:tc>
      </w:tr>
      <w:tr w:rsidR="00EC0DE5" w:rsidTr="002036EB">
        <w:tc>
          <w:tcPr>
            <w:tcW w:w="1858" w:type="dxa"/>
            <w:shd w:val="clear" w:color="auto" w:fill="auto"/>
          </w:tcPr>
          <w:p w:rsidR="00EC0DE5" w:rsidRPr="00EC0DE5" w:rsidRDefault="00EC0DE5" w:rsidP="00EC0DE5">
            <w:pPr>
              <w:pStyle w:val="ConsPlusNormal"/>
              <w:widowControl/>
              <w:ind w:firstLine="0"/>
              <w:jc w:val="both"/>
              <w:rPr>
                <w:rFonts w:ascii="Times New Roman" w:hAnsi="Times New Roman" w:cs="Times New Roman"/>
                <w:sz w:val="24"/>
                <w:szCs w:val="24"/>
                <w:u w:val="single"/>
              </w:rPr>
            </w:pPr>
            <w:r w:rsidRPr="00EC0DE5">
              <w:rPr>
                <w:rFonts w:ascii="Times New Roman" w:hAnsi="Times New Roman" w:cs="Times New Roman"/>
                <w:sz w:val="24"/>
                <w:szCs w:val="24"/>
                <w:u w:val="single"/>
              </w:rPr>
              <w:lastRenderedPageBreak/>
              <w:t>ПКН-8</w:t>
            </w:r>
          </w:p>
          <w:p w:rsidR="00EC0DE5" w:rsidRPr="007B1B80" w:rsidRDefault="00EC0DE5" w:rsidP="00EC0DE5">
            <w:pPr>
              <w:pStyle w:val="ConsPlusNormal"/>
              <w:widowControl/>
              <w:ind w:firstLine="0"/>
              <w:jc w:val="both"/>
              <w:rPr>
                <w:rFonts w:ascii="Times New Roman" w:hAnsi="Times New Roman" w:cs="Times New Roman"/>
                <w:sz w:val="24"/>
                <w:szCs w:val="24"/>
              </w:rPr>
            </w:pPr>
            <w:r w:rsidRPr="007B1B80">
              <w:rPr>
                <w:rFonts w:ascii="Times New Roman" w:hAnsi="Times New Roman" w:cs="Times New Roman"/>
                <w:sz w:val="24"/>
                <w:szCs w:val="24"/>
              </w:rPr>
              <w:t xml:space="preserve">Способность сопоставлять теорию науки о туризме и современные потребности общества в контексте исторических, природных, социально-экономических </w:t>
            </w:r>
            <w:r w:rsidRPr="007B1B80">
              <w:rPr>
                <w:rFonts w:ascii="Times New Roman" w:hAnsi="Times New Roman" w:cs="Times New Roman"/>
                <w:sz w:val="24"/>
                <w:szCs w:val="24"/>
              </w:rPr>
              <w:lastRenderedPageBreak/>
              <w:t>предпосылок ее развития, реализации основных федеральных и регионал</w:t>
            </w:r>
            <w:r>
              <w:rPr>
                <w:rFonts w:ascii="Times New Roman" w:hAnsi="Times New Roman" w:cs="Times New Roman"/>
                <w:sz w:val="24"/>
                <w:szCs w:val="24"/>
              </w:rPr>
              <w:t>ьных программ развития туризма</w:t>
            </w:r>
          </w:p>
        </w:tc>
        <w:tc>
          <w:tcPr>
            <w:tcW w:w="1652" w:type="dxa"/>
            <w:shd w:val="clear" w:color="auto" w:fill="auto"/>
          </w:tcPr>
          <w:p w:rsidR="00EC0DE5" w:rsidRDefault="00EC0DE5" w:rsidP="00EC0DE5">
            <w:pPr>
              <w:pStyle w:val="a7"/>
              <w:spacing w:before="0" w:beforeAutospacing="0" w:after="0" w:afterAutospacing="0" w:line="240" w:lineRule="auto"/>
              <w:jc w:val="both"/>
            </w:pPr>
            <w:r w:rsidRPr="007B1B80">
              <w:lastRenderedPageBreak/>
              <w:t xml:space="preserve">1. Применяет теоретические знания о туризме в разработке программ обслуживания туристов, организации оптимального использования </w:t>
            </w:r>
            <w:r w:rsidRPr="007B1B80">
              <w:lastRenderedPageBreak/>
              <w:t>рекреационного потенциала и ресурсов.</w:t>
            </w:r>
          </w:p>
          <w:p w:rsidR="00EC0DE5" w:rsidRDefault="00EC0DE5" w:rsidP="00EC0DE5">
            <w:pPr>
              <w:pStyle w:val="a7"/>
              <w:spacing w:before="0" w:beforeAutospacing="0" w:after="0" w:afterAutospacing="0" w:line="240" w:lineRule="auto"/>
              <w:jc w:val="both"/>
            </w:pPr>
            <w:r w:rsidRPr="007B1B80">
              <w:t>2. Понимает особенности формирования современных потребностей в сфере туризма и гостеприимства.</w:t>
            </w:r>
          </w:p>
          <w:p w:rsidR="00EC0DE5" w:rsidRDefault="00EC0DE5" w:rsidP="00EC0DE5">
            <w:pPr>
              <w:pStyle w:val="a7"/>
              <w:spacing w:before="0" w:beforeAutospacing="0" w:after="0" w:afterAutospacing="0" w:line="240" w:lineRule="auto"/>
              <w:jc w:val="both"/>
            </w:pPr>
          </w:p>
          <w:p w:rsidR="00EC0DE5" w:rsidRPr="007B1B80" w:rsidRDefault="00EC0DE5" w:rsidP="00EC0DE5">
            <w:pPr>
              <w:pStyle w:val="a7"/>
              <w:spacing w:before="0" w:beforeAutospacing="0" w:after="0" w:afterAutospacing="0" w:line="240" w:lineRule="auto"/>
              <w:jc w:val="both"/>
            </w:pPr>
            <w:r w:rsidRPr="007B1B80">
              <w:t>3. Использует экономические и управленческие знания в разработке проектов и привлечении инвестиций в сферу туризма региона.</w:t>
            </w:r>
          </w:p>
        </w:tc>
        <w:tc>
          <w:tcPr>
            <w:tcW w:w="2977" w:type="dxa"/>
            <w:shd w:val="clear" w:color="auto" w:fill="auto"/>
          </w:tcPr>
          <w:p w:rsidR="00EC0DE5" w:rsidRDefault="00EC0DE5" w:rsidP="00EC0DE5">
            <w:pPr>
              <w:widowControl w:val="0"/>
              <w:tabs>
                <w:tab w:val="left" w:pos="540"/>
              </w:tabs>
              <w:autoSpaceDE w:val="0"/>
              <w:autoSpaceDN w:val="0"/>
              <w:adjustRightInd w:val="0"/>
              <w:contextualSpacing/>
              <w:jc w:val="both"/>
            </w:pPr>
            <w:r w:rsidRPr="008573EB">
              <w:rPr>
                <w:b/>
              </w:rPr>
              <w:lastRenderedPageBreak/>
              <w:t>Знать:</w:t>
            </w:r>
            <w:r>
              <w:t xml:space="preserve"> особенности разработки </w:t>
            </w:r>
            <w:r w:rsidRPr="007B1B80">
              <w:t>программ обслуживания туристов, организации оптимального использования рекреационного потенциала и ресурсов.</w:t>
            </w:r>
          </w:p>
          <w:p w:rsidR="00EC0DE5" w:rsidRDefault="00EC0DE5" w:rsidP="00EC0DE5">
            <w:pPr>
              <w:widowControl w:val="0"/>
              <w:tabs>
                <w:tab w:val="left" w:pos="540"/>
              </w:tabs>
              <w:autoSpaceDE w:val="0"/>
              <w:autoSpaceDN w:val="0"/>
              <w:adjustRightInd w:val="0"/>
              <w:contextualSpacing/>
              <w:jc w:val="both"/>
            </w:pPr>
            <w:r w:rsidRPr="008573EB">
              <w:rPr>
                <w:b/>
              </w:rPr>
              <w:t>Уметь:</w:t>
            </w:r>
            <w:r>
              <w:t xml:space="preserve"> применять </w:t>
            </w:r>
            <w:r w:rsidRPr="007B1B80">
              <w:t xml:space="preserve">теоретические знания о туризме в разработке программ обслуживания туристов, организации </w:t>
            </w:r>
            <w:r w:rsidRPr="007B1B80">
              <w:lastRenderedPageBreak/>
              <w:t>оптимального использования рекреационного потенциала и ресурсов.</w:t>
            </w:r>
          </w:p>
          <w:p w:rsidR="00EC0DE5" w:rsidRDefault="00EC0DE5" w:rsidP="00EC0DE5">
            <w:pPr>
              <w:widowControl w:val="0"/>
              <w:tabs>
                <w:tab w:val="left" w:pos="540"/>
              </w:tabs>
              <w:autoSpaceDE w:val="0"/>
              <w:autoSpaceDN w:val="0"/>
              <w:adjustRightInd w:val="0"/>
              <w:contextualSpacing/>
              <w:jc w:val="both"/>
            </w:pPr>
            <w:r w:rsidRPr="008573EB">
              <w:rPr>
                <w:b/>
              </w:rPr>
              <w:t>Знать:</w:t>
            </w:r>
            <w:r>
              <w:t xml:space="preserve"> </w:t>
            </w:r>
            <w:r w:rsidRPr="007B1B80">
              <w:t>особенности формирования современных потребностей в сфере туризма и гостеприимства.</w:t>
            </w:r>
          </w:p>
          <w:p w:rsidR="00EC0DE5" w:rsidRDefault="00EC0DE5" w:rsidP="00EC0DE5">
            <w:pPr>
              <w:widowControl w:val="0"/>
              <w:tabs>
                <w:tab w:val="left" w:pos="540"/>
              </w:tabs>
              <w:autoSpaceDE w:val="0"/>
              <w:autoSpaceDN w:val="0"/>
              <w:adjustRightInd w:val="0"/>
              <w:contextualSpacing/>
              <w:jc w:val="both"/>
            </w:pPr>
            <w:r w:rsidRPr="008573EB">
              <w:rPr>
                <w:b/>
              </w:rPr>
              <w:t>Уметь:</w:t>
            </w:r>
            <w:r>
              <w:t xml:space="preserve"> воспринимать </w:t>
            </w:r>
            <w:r w:rsidRPr="007B1B80">
              <w:t>особенности формирования современных потребностей в сфере туризма и гостеприимства.</w:t>
            </w:r>
          </w:p>
          <w:p w:rsidR="00EC0DE5" w:rsidRDefault="00EC0DE5" w:rsidP="00EC0DE5">
            <w:pPr>
              <w:widowControl w:val="0"/>
              <w:tabs>
                <w:tab w:val="left" w:pos="540"/>
              </w:tabs>
              <w:autoSpaceDE w:val="0"/>
              <w:autoSpaceDN w:val="0"/>
              <w:adjustRightInd w:val="0"/>
              <w:contextualSpacing/>
              <w:jc w:val="both"/>
            </w:pPr>
            <w:r w:rsidRPr="008573EB">
              <w:rPr>
                <w:b/>
              </w:rPr>
              <w:t>Знать:</w:t>
            </w:r>
            <w:r>
              <w:t xml:space="preserve"> особенности </w:t>
            </w:r>
            <w:r w:rsidRPr="007B1B80">
              <w:t>разработк</w:t>
            </w:r>
            <w:r>
              <w:t>и</w:t>
            </w:r>
            <w:r w:rsidRPr="007B1B80">
              <w:t xml:space="preserve"> проектов и привлечени</w:t>
            </w:r>
            <w:r>
              <w:t>я</w:t>
            </w:r>
            <w:r w:rsidRPr="007B1B80">
              <w:t xml:space="preserve"> инвестиций в сферу туризма региона</w:t>
            </w:r>
            <w:r>
              <w:t>.</w:t>
            </w:r>
          </w:p>
          <w:p w:rsidR="00EC0DE5" w:rsidRPr="009F6391" w:rsidRDefault="00EC0DE5" w:rsidP="00EC0DE5">
            <w:pPr>
              <w:widowControl w:val="0"/>
              <w:tabs>
                <w:tab w:val="left" w:pos="540"/>
              </w:tabs>
              <w:autoSpaceDE w:val="0"/>
              <w:autoSpaceDN w:val="0"/>
              <w:adjustRightInd w:val="0"/>
              <w:contextualSpacing/>
              <w:jc w:val="both"/>
            </w:pPr>
            <w:r w:rsidRPr="008573EB">
              <w:rPr>
                <w:b/>
              </w:rPr>
              <w:t>Уметь:</w:t>
            </w:r>
            <w:r>
              <w:t xml:space="preserve"> использовать </w:t>
            </w:r>
            <w:r w:rsidRPr="007B1B80">
              <w:t>экономические и управленческие знания в разработке проектов и привлечении инвестиций в сферу туризма региона</w:t>
            </w:r>
            <w:r>
              <w:t>.</w:t>
            </w:r>
          </w:p>
        </w:tc>
        <w:tc>
          <w:tcPr>
            <w:tcW w:w="3084" w:type="dxa"/>
            <w:shd w:val="clear" w:color="auto" w:fill="auto"/>
          </w:tcPr>
          <w:p w:rsidR="00EC0DE5" w:rsidRPr="009F6391" w:rsidRDefault="00EC0DE5" w:rsidP="00EC0DE5">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C0DE5" w:rsidRPr="009F6391" w:rsidRDefault="00EC0DE5" w:rsidP="00EC0DE5">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C0DE5" w:rsidRPr="009F6391" w:rsidRDefault="00EC0DE5" w:rsidP="00EC0DE5">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w:t>
            </w:r>
            <w:r w:rsidRPr="009F6391">
              <w:lastRenderedPageBreak/>
              <w:t xml:space="preserve">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C0DE5" w:rsidRPr="009F6391" w:rsidRDefault="00EC0DE5" w:rsidP="00EC0DE5">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C0DE5" w:rsidRPr="009F6391" w:rsidRDefault="00EC0DE5" w:rsidP="00EC0DE5">
            <w:pPr>
              <w:autoSpaceDE w:val="0"/>
              <w:autoSpaceDN w:val="0"/>
              <w:adjustRightInd w:val="0"/>
              <w:jc w:val="both"/>
            </w:pPr>
            <w:r w:rsidRPr="009F6391">
              <w:t xml:space="preserve">Варианты: </w:t>
            </w:r>
          </w:p>
          <w:p w:rsidR="00EC0DE5" w:rsidRPr="009F6391" w:rsidRDefault="00EC0DE5" w:rsidP="00EC0DE5">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C0DE5" w:rsidRPr="009F6391" w:rsidRDefault="00EC0DE5" w:rsidP="00EC0DE5">
            <w:pPr>
              <w:autoSpaceDE w:val="0"/>
              <w:autoSpaceDN w:val="0"/>
              <w:adjustRightInd w:val="0"/>
              <w:jc w:val="both"/>
            </w:pPr>
            <w:r w:rsidRPr="009F6391">
              <w:t xml:space="preserve">Б) Он примет сторону начальника валютного отдела и не разрешит </w:t>
            </w:r>
            <w:r w:rsidRPr="009F6391">
              <w:lastRenderedPageBreak/>
              <w:t xml:space="preserve">осуществить серию валютных переводов, противоречащих закону о легализации </w:t>
            </w:r>
          </w:p>
          <w:p w:rsidR="00EC0DE5" w:rsidRPr="009F6391" w:rsidRDefault="00EC0DE5" w:rsidP="00EC0DE5">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C0DE5" w:rsidRPr="009F6391" w:rsidRDefault="00EC0DE5" w:rsidP="00EC0DE5">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C0DE5" w:rsidRPr="009F6391" w:rsidRDefault="00EC0DE5" w:rsidP="00EC0DE5">
            <w:pPr>
              <w:autoSpaceDE w:val="0"/>
              <w:autoSpaceDN w:val="0"/>
              <w:adjustRightInd w:val="0"/>
              <w:jc w:val="both"/>
            </w:pPr>
            <w:r w:rsidRPr="009F6391">
              <w:t>ТЕХНИКА ГРУППОВОГО ПРИНЯТИЯ РЕШЕНИЙ</w:t>
            </w:r>
          </w:p>
          <w:p w:rsidR="00EC0DE5" w:rsidRPr="009F6391" w:rsidRDefault="00EC0DE5" w:rsidP="00EC0DE5">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C0DE5" w:rsidRPr="009F6391" w:rsidRDefault="00EC0DE5" w:rsidP="00EC0DE5">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C0DE5" w:rsidRPr="009F6391" w:rsidRDefault="00EC0DE5" w:rsidP="00EC0DE5">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C0DE5" w:rsidRPr="009F6391" w:rsidRDefault="00EC0DE5" w:rsidP="00EC0DE5">
            <w:pPr>
              <w:autoSpaceDE w:val="0"/>
              <w:autoSpaceDN w:val="0"/>
              <w:adjustRightInd w:val="0"/>
              <w:jc w:val="both"/>
            </w:pPr>
            <w:r w:rsidRPr="009F6391">
              <w:lastRenderedPageBreak/>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C0DE5" w:rsidRPr="009F6391" w:rsidRDefault="00EC0DE5" w:rsidP="00EC0DE5">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C0DE5" w:rsidRPr="00CA6037" w:rsidRDefault="00EC0DE5" w:rsidP="00EC0DE5">
            <w:pPr>
              <w:jc w:val="both"/>
              <w:rPr>
                <w:iCs/>
              </w:rPr>
            </w:pPr>
          </w:p>
        </w:tc>
      </w:tr>
      <w:tr w:rsidR="00EC0DE5" w:rsidTr="002036EB">
        <w:tc>
          <w:tcPr>
            <w:tcW w:w="1858" w:type="dxa"/>
            <w:shd w:val="clear" w:color="auto" w:fill="auto"/>
          </w:tcPr>
          <w:p w:rsidR="00EC0DE5" w:rsidRPr="00EC0DE5" w:rsidRDefault="00EC0DE5" w:rsidP="00EC0DE5">
            <w:pPr>
              <w:pStyle w:val="ConsPlusNormal"/>
              <w:widowControl/>
              <w:ind w:firstLine="0"/>
              <w:rPr>
                <w:rFonts w:ascii="Times New Roman" w:hAnsi="Times New Roman" w:cs="Times New Roman"/>
                <w:sz w:val="24"/>
                <w:szCs w:val="24"/>
                <w:u w:val="single"/>
              </w:rPr>
            </w:pPr>
            <w:r w:rsidRPr="00EC0DE5">
              <w:rPr>
                <w:rFonts w:ascii="Times New Roman" w:hAnsi="Times New Roman" w:cs="Times New Roman"/>
                <w:sz w:val="24"/>
                <w:szCs w:val="24"/>
                <w:u w:val="single"/>
              </w:rPr>
              <w:lastRenderedPageBreak/>
              <w:t>УК-10</w:t>
            </w:r>
          </w:p>
          <w:p w:rsidR="00EC0DE5" w:rsidRPr="004B3C80" w:rsidRDefault="00EC0DE5" w:rsidP="00EC0DE5">
            <w:pPr>
              <w:pStyle w:val="ConsPlusNormal"/>
              <w:widowControl/>
              <w:ind w:firstLine="0"/>
              <w:rPr>
                <w:rFonts w:ascii="Times New Roman" w:hAnsi="Times New Roman" w:cs="Times New Roman"/>
                <w:sz w:val="24"/>
                <w:szCs w:val="24"/>
              </w:rPr>
            </w:pPr>
            <w:r w:rsidRPr="004B3C80">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w:t>
            </w:r>
            <w:r>
              <w:rPr>
                <w:rFonts w:ascii="Times New Roman" w:hAnsi="Times New Roman" w:cs="Times New Roman"/>
                <w:sz w:val="24"/>
                <w:szCs w:val="24"/>
              </w:rPr>
              <w:t>шения поставленных задач</w:t>
            </w:r>
          </w:p>
        </w:tc>
        <w:tc>
          <w:tcPr>
            <w:tcW w:w="1652" w:type="dxa"/>
            <w:shd w:val="clear" w:color="auto" w:fill="auto"/>
          </w:tcPr>
          <w:p w:rsidR="00EC0DE5" w:rsidRPr="004B3C80" w:rsidRDefault="00EC0DE5" w:rsidP="00EC0DE5">
            <w:pPr>
              <w:jc w:val="both"/>
            </w:pPr>
            <w:r w:rsidRPr="004B3C80">
              <w:t>1. Четко описывает состав и структуру требуемых данных и информации, грамотно реализует процессы их сбора, обработки и интерпретации</w:t>
            </w:r>
          </w:p>
          <w:p w:rsidR="00EC0DE5" w:rsidRDefault="00EC0DE5" w:rsidP="00EC0DE5">
            <w:pPr>
              <w:jc w:val="both"/>
            </w:pPr>
            <w:r w:rsidRPr="004B3C80">
              <w:t>2. Обосновывает сущность происходящего, выявляет закономерности, понимает природу вариабельности</w:t>
            </w:r>
            <w:r>
              <w:t>.</w:t>
            </w:r>
          </w:p>
          <w:p w:rsidR="00EC0DE5" w:rsidRPr="004B3C80" w:rsidRDefault="00EC0DE5" w:rsidP="00EC0DE5">
            <w:pPr>
              <w:jc w:val="both"/>
            </w:pPr>
          </w:p>
          <w:p w:rsidR="00EC0DE5" w:rsidRPr="004B3C80" w:rsidRDefault="00EC0DE5" w:rsidP="00EC0DE5">
            <w:pPr>
              <w:jc w:val="both"/>
            </w:pPr>
            <w:r w:rsidRPr="004B3C80">
              <w:t xml:space="preserve">3. Формулирует признак классификации, выделяет соответствующие ему группы однородных «объектов», идентифицирует общие свойства элементов </w:t>
            </w:r>
            <w:r w:rsidRPr="004B3C80">
              <w:lastRenderedPageBreak/>
              <w:t>этих групп, оценивает полноту результатов классификации, показывает прикладное назначение классификационных групп.</w:t>
            </w:r>
          </w:p>
          <w:p w:rsidR="00EC0DE5" w:rsidRPr="004B3C80" w:rsidRDefault="00EC0DE5" w:rsidP="00EC0DE5">
            <w:pPr>
              <w:jc w:val="both"/>
            </w:pPr>
            <w:r w:rsidRPr="004B3C80">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C0DE5" w:rsidRPr="004B3C80" w:rsidRDefault="00EC0DE5" w:rsidP="00EC0DE5">
            <w:pPr>
              <w:pStyle w:val="ConsPlusNormal"/>
              <w:widowControl/>
              <w:ind w:firstLine="0"/>
              <w:jc w:val="both"/>
              <w:rPr>
                <w:rFonts w:ascii="Times New Roman" w:hAnsi="Times New Roman" w:cs="Times New Roman"/>
                <w:sz w:val="24"/>
                <w:szCs w:val="24"/>
              </w:rPr>
            </w:pPr>
            <w:r w:rsidRPr="004B3C80">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2977" w:type="dxa"/>
            <w:shd w:val="clear" w:color="auto" w:fill="auto"/>
          </w:tcPr>
          <w:p w:rsidR="00EC0DE5" w:rsidRDefault="00EC0DE5" w:rsidP="00EC0DE5">
            <w:pPr>
              <w:widowControl w:val="0"/>
              <w:tabs>
                <w:tab w:val="left" w:pos="540"/>
              </w:tabs>
              <w:autoSpaceDE w:val="0"/>
              <w:autoSpaceDN w:val="0"/>
              <w:adjustRightInd w:val="0"/>
              <w:contextualSpacing/>
              <w:jc w:val="both"/>
            </w:pPr>
            <w:r w:rsidRPr="006A2B72">
              <w:rPr>
                <w:b/>
              </w:rPr>
              <w:lastRenderedPageBreak/>
              <w:t>Знать:</w:t>
            </w:r>
            <w:r>
              <w:t xml:space="preserve"> особенности процесса сбора и обработки информации.</w:t>
            </w:r>
          </w:p>
          <w:p w:rsidR="00EC0DE5" w:rsidRDefault="00EC0DE5" w:rsidP="00EC0DE5">
            <w:pPr>
              <w:widowControl w:val="0"/>
              <w:tabs>
                <w:tab w:val="left" w:pos="540"/>
              </w:tabs>
              <w:autoSpaceDE w:val="0"/>
              <w:autoSpaceDN w:val="0"/>
              <w:adjustRightInd w:val="0"/>
              <w:contextualSpacing/>
              <w:jc w:val="both"/>
            </w:pPr>
            <w:r w:rsidRPr="006A2B72">
              <w:rPr>
                <w:b/>
              </w:rPr>
              <w:t>Уметь:</w:t>
            </w:r>
            <w:r>
              <w:t xml:space="preserve"> описывать </w:t>
            </w:r>
            <w:r w:rsidRPr="004B3C80">
              <w:t>состав и структуру требуемых данных и информации</w:t>
            </w:r>
            <w:r>
              <w:t>.</w:t>
            </w:r>
          </w:p>
          <w:p w:rsidR="00EC0DE5" w:rsidRDefault="00EC0DE5" w:rsidP="00EC0DE5">
            <w:pPr>
              <w:widowControl w:val="0"/>
              <w:tabs>
                <w:tab w:val="left" w:pos="540"/>
              </w:tabs>
              <w:autoSpaceDE w:val="0"/>
              <w:autoSpaceDN w:val="0"/>
              <w:adjustRightInd w:val="0"/>
              <w:contextualSpacing/>
              <w:jc w:val="both"/>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6A2B72">
              <w:rPr>
                <w:b/>
              </w:rPr>
              <w:t>Знать:</w:t>
            </w:r>
            <w:r>
              <w:t xml:space="preserve"> природу </w:t>
            </w:r>
            <w:r w:rsidRPr="004B3C80">
              <w:t>вариабельности</w:t>
            </w:r>
            <w:r>
              <w:t>.</w:t>
            </w:r>
          </w:p>
          <w:p w:rsidR="00EC0DE5" w:rsidRDefault="00EC0DE5" w:rsidP="00EC0DE5">
            <w:pPr>
              <w:widowControl w:val="0"/>
              <w:tabs>
                <w:tab w:val="left" w:pos="540"/>
              </w:tabs>
              <w:autoSpaceDE w:val="0"/>
              <w:autoSpaceDN w:val="0"/>
              <w:adjustRightInd w:val="0"/>
              <w:contextualSpacing/>
              <w:jc w:val="both"/>
            </w:pPr>
            <w:r w:rsidRPr="006A2B72">
              <w:rPr>
                <w:b/>
              </w:rPr>
              <w:t>Уметь:</w:t>
            </w:r>
            <w:r>
              <w:t xml:space="preserve"> обосновывать сущность происходящего, выявлять закономерности, понимать</w:t>
            </w:r>
            <w:r w:rsidRPr="004B3C80">
              <w:t xml:space="preserve"> природу вариабельности</w:t>
            </w:r>
            <w:r>
              <w:t>.</w:t>
            </w: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6A2B72">
              <w:rPr>
                <w:b/>
              </w:rPr>
              <w:t>Знать:</w:t>
            </w:r>
            <w:r>
              <w:t xml:space="preserve"> особенности разработки классификаций.</w:t>
            </w:r>
          </w:p>
          <w:p w:rsidR="00EC0DE5" w:rsidRDefault="00EC0DE5" w:rsidP="00EC0DE5">
            <w:pPr>
              <w:widowControl w:val="0"/>
              <w:tabs>
                <w:tab w:val="left" w:pos="540"/>
              </w:tabs>
              <w:autoSpaceDE w:val="0"/>
              <w:autoSpaceDN w:val="0"/>
              <w:adjustRightInd w:val="0"/>
              <w:contextualSpacing/>
              <w:jc w:val="both"/>
            </w:pPr>
            <w:r w:rsidRPr="006A2B72">
              <w:rPr>
                <w:b/>
              </w:rPr>
              <w:t>Уметь:</w:t>
            </w:r>
            <w:r>
              <w:t xml:space="preserve"> формулировать признак классификации, выделять</w:t>
            </w:r>
            <w:r w:rsidRPr="004B3C80">
              <w:t xml:space="preserve"> соответствующие ему группы однородных «объектов»</w:t>
            </w:r>
            <w:r>
              <w:t>.</w:t>
            </w: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6A2B72">
              <w:rPr>
                <w:b/>
              </w:rPr>
              <w:t>Знать:</w:t>
            </w:r>
            <w:r>
              <w:t xml:space="preserve"> особенности ведения деловых переговоров.</w:t>
            </w:r>
          </w:p>
          <w:p w:rsidR="00EC0DE5" w:rsidRDefault="00EC0DE5" w:rsidP="00EC0DE5">
            <w:pPr>
              <w:widowControl w:val="0"/>
              <w:tabs>
                <w:tab w:val="left" w:pos="540"/>
              </w:tabs>
              <w:autoSpaceDE w:val="0"/>
              <w:autoSpaceDN w:val="0"/>
              <w:adjustRightInd w:val="0"/>
              <w:contextualSpacing/>
              <w:jc w:val="both"/>
            </w:pPr>
            <w:r w:rsidRPr="006A2B72">
              <w:rPr>
                <w:b/>
              </w:rPr>
              <w:t>Уметь:</w:t>
            </w:r>
            <w:r>
              <w:t xml:space="preserve"> формировать </w:t>
            </w:r>
            <w:r w:rsidRPr="004B3C80">
              <w:t>собственные суждения и оценки</w:t>
            </w:r>
            <w:r>
              <w:t>.</w:t>
            </w: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EC0DE5" w:rsidRDefault="00EC0DE5" w:rsidP="00EC0DE5">
            <w:pPr>
              <w:widowControl w:val="0"/>
              <w:tabs>
                <w:tab w:val="left" w:pos="540"/>
              </w:tabs>
              <w:autoSpaceDE w:val="0"/>
              <w:autoSpaceDN w:val="0"/>
              <w:adjustRightInd w:val="0"/>
              <w:contextualSpacing/>
              <w:jc w:val="both"/>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F4415F" w:rsidRDefault="00F4415F" w:rsidP="00EC0DE5">
            <w:pPr>
              <w:widowControl w:val="0"/>
              <w:tabs>
                <w:tab w:val="left" w:pos="540"/>
              </w:tabs>
              <w:autoSpaceDE w:val="0"/>
              <w:autoSpaceDN w:val="0"/>
              <w:adjustRightInd w:val="0"/>
              <w:contextualSpacing/>
              <w:jc w:val="both"/>
              <w:rPr>
                <w:b/>
              </w:rPr>
            </w:pPr>
          </w:p>
          <w:p w:rsidR="00EC0DE5" w:rsidRDefault="00EC0DE5" w:rsidP="00EC0DE5">
            <w:pPr>
              <w:widowControl w:val="0"/>
              <w:tabs>
                <w:tab w:val="left" w:pos="540"/>
              </w:tabs>
              <w:autoSpaceDE w:val="0"/>
              <w:autoSpaceDN w:val="0"/>
              <w:adjustRightInd w:val="0"/>
              <w:contextualSpacing/>
              <w:jc w:val="both"/>
            </w:pPr>
            <w:r w:rsidRPr="006A2B72">
              <w:rPr>
                <w:b/>
              </w:rPr>
              <w:t>Знать:</w:t>
            </w:r>
            <w:r>
              <w:t xml:space="preserve"> особенности и принципы системного описания.</w:t>
            </w:r>
          </w:p>
          <w:p w:rsidR="00EC0DE5" w:rsidRDefault="00EC0DE5" w:rsidP="00EC0DE5">
            <w:pPr>
              <w:widowControl w:val="0"/>
              <w:tabs>
                <w:tab w:val="left" w:pos="540"/>
              </w:tabs>
              <w:autoSpaceDE w:val="0"/>
              <w:autoSpaceDN w:val="0"/>
              <w:adjustRightInd w:val="0"/>
              <w:contextualSpacing/>
              <w:jc w:val="both"/>
            </w:pPr>
            <w:r w:rsidRPr="006A2B72">
              <w:rPr>
                <w:b/>
              </w:rPr>
              <w:t>Уметь:</w:t>
            </w:r>
            <w:r>
              <w:t xml:space="preserve"> представлять </w:t>
            </w:r>
            <w:r w:rsidRPr="004B3C80">
              <w:t>свою точку зрения посредством и на основе системного описания.</w:t>
            </w:r>
          </w:p>
          <w:p w:rsidR="00EC0DE5" w:rsidRPr="009F6391" w:rsidRDefault="00EC0DE5" w:rsidP="00EC0DE5">
            <w:pPr>
              <w:widowControl w:val="0"/>
              <w:tabs>
                <w:tab w:val="left" w:pos="540"/>
              </w:tabs>
              <w:autoSpaceDE w:val="0"/>
              <w:autoSpaceDN w:val="0"/>
              <w:adjustRightInd w:val="0"/>
              <w:contextualSpacing/>
              <w:jc w:val="both"/>
            </w:pPr>
          </w:p>
        </w:tc>
        <w:tc>
          <w:tcPr>
            <w:tcW w:w="3084" w:type="dxa"/>
            <w:shd w:val="clear" w:color="auto" w:fill="auto"/>
          </w:tcPr>
          <w:p w:rsidR="00EC0DE5" w:rsidRPr="009F6391" w:rsidRDefault="00EC0DE5" w:rsidP="00EC0DE5">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C0DE5" w:rsidRPr="009F6391" w:rsidRDefault="00EC0DE5" w:rsidP="00EC0DE5">
            <w:pPr>
              <w:autoSpaceDE w:val="0"/>
              <w:autoSpaceDN w:val="0"/>
              <w:adjustRightInd w:val="0"/>
              <w:jc w:val="both"/>
            </w:pPr>
            <w:r w:rsidRPr="009F6391">
              <w:rPr>
                <w:caps/>
                <w:sz w:val="28"/>
                <w:szCs w:val="28"/>
              </w:rPr>
              <w:t>Задание выполняется в группах по 3-4 человека</w:t>
            </w:r>
          </w:p>
          <w:p w:rsidR="00EC0DE5" w:rsidRPr="009F6391" w:rsidRDefault="00EC0DE5" w:rsidP="00EC0DE5">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EC0DE5" w:rsidRPr="009F6391" w:rsidRDefault="00EC0DE5" w:rsidP="00EC0DE5">
            <w:pPr>
              <w:autoSpaceDE w:val="0"/>
              <w:autoSpaceDN w:val="0"/>
              <w:adjustRightInd w:val="0"/>
              <w:jc w:val="both"/>
            </w:pPr>
            <w:r w:rsidRPr="009F6391">
              <w:t>- на кого ориентирована</w:t>
            </w:r>
          </w:p>
          <w:p w:rsidR="00EC0DE5" w:rsidRPr="009F6391" w:rsidRDefault="00EC0DE5" w:rsidP="00EC0DE5">
            <w:pPr>
              <w:autoSpaceDE w:val="0"/>
              <w:autoSpaceDN w:val="0"/>
              <w:adjustRightInd w:val="0"/>
              <w:jc w:val="both"/>
            </w:pPr>
            <w:r w:rsidRPr="009F6391">
              <w:t>- целевой ориентир</w:t>
            </w:r>
          </w:p>
          <w:p w:rsidR="00EC0DE5" w:rsidRPr="009F6391" w:rsidRDefault="00EC0DE5" w:rsidP="00EC0DE5">
            <w:pPr>
              <w:autoSpaceDE w:val="0"/>
              <w:autoSpaceDN w:val="0"/>
              <w:adjustRightInd w:val="0"/>
              <w:jc w:val="both"/>
            </w:pPr>
            <w:r w:rsidRPr="009F6391">
              <w:t>- сфера деятельности</w:t>
            </w:r>
          </w:p>
          <w:p w:rsidR="00EC0DE5" w:rsidRPr="009F6391" w:rsidRDefault="00EC0DE5" w:rsidP="00EC0DE5">
            <w:pPr>
              <w:autoSpaceDE w:val="0"/>
              <w:autoSpaceDN w:val="0"/>
              <w:adjustRightInd w:val="0"/>
              <w:jc w:val="both"/>
            </w:pPr>
            <w:r w:rsidRPr="009F6391">
              <w:t>- философия организации</w:t>
            </w:r>
          </w:p>
          <w:p w:rsidR="00EC0DE5" w:rsidRPr="009F6391" w:rsidRDefault="00EC0DE5" w:rsidP="00EC0DE5">
            <w:pPr>
              <w:autoSpaceDE w:val="0"/>
              <w:autoSpaceDN w:val="0"/>
              <w:adjustRightInd w:val="0"/>
              <w:jc w:val="both"/>
            </w:pPr>
            <w:r w:rsidRPr="009F6391">
              <w:t>- способы осуществления деятельности.</w:t>
            </w:r>
          </w:p>
          <w:p w:rsidR="00EC0DE5" w:rsidRDefault="00EC0DE5" w:rsidP="00EC0DE5">
            <w:pPr>
              <w:jc w:val="both"/>
            </w:pPr>
            <w:r w:rsidRPr="009F6391">
              <w:t>Результаты подготовить в форме доклада</w:t>
            </w:r>
            <w:r>
              <w:t>.</w:t>
            </w:r>
          </w:p>
          <w:p w:rsidR="00EC0DE5" w:rsidRPr="009F6391" w:rsidRDefault="00EC0DE5" w:rsidP="00EC0DE5">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C0DE5" w:rsidRPr="009F6391" w:rsidRDefault="00EC0DE5" w:rsidP="00EC0DE5">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C0DE5" w:rsidRPr="009F6391" w:rsidRDefault="00EC0DE5" w:rsidP="00EC0DE5">
            <w:pPr>
              <w:autoSpaceDE w:val="0"/>
              <w:autoSpaceDN w:val="0"/>
              <w:adjustRightInd w:val="0"/>
              <w:jc w:val="both"/>
              <w:rPr>
                <w:rFonts w:eastAsia="Arial Unicode MS"/>
                <w:u w:color="000000"/>
              </w:rPr>
            </w:pPr>
            <w:r w:rsidRPr="009F6391">
              <w:rPr>
                <w:rFonts w:eastAsia="Arial Unicode MS"/>
                <w:u w:color="000000"/>
              </w:rPr>
              <w:t xml:space="preserve">Каждой группе выбрать отрасль и </w:t>
            </w:r>
            <w:proofErr w:type="gramStart"/>
            <w:r w:rsidRPr="009F6391">
              <w:rPr>
                <w:rFonts w:eastAsia="Arial Unicode MS"/>
                <w:u w:color="000000"/>
              </w:rPr>
              <w:t>проанализировать</w:t>
            </w:r>
            <w:proofErr w:type="gramEnd"/>
            <w:r w:rsidRPr="009F6391">
              <w:rPr>
                <w:rFonts w:eastAsia="Arial Unicode MS"/>
                <w:u w:color="000000"/>
              </w:rPr>
              <w:t xml:space="preserve"> и сравнить миссии и ценности 4-5 компаний данной отрасли по следующим параметрам:</w:t>
            </w:r>
          </w:p>
          <w:p w:rsidR="00EC0DE5" w:rsidRPr="009F6391" w:rsidRDefault="00EC0DE5" w:rsidP="00EC0DE5">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C0DE5" w:rsidRPr="009F6391" w:rsidRDefault="00EC0DE5" w:rsidP="00EC0DE5">
            <w:pPr>
              <w:autoSpaceDE w:val="0"/>
              <w:autoSpaceDN w:val="0"/>
              <w:adjustRightInd w:val="0"/>
              <w:jc w:val="both"/>
              <w:rPr>
                <w:rFonts w:eastAsia="Arial Unicode MS"/>
                <w:u w:color="000000"/>
              </w:rPr>
            </w:pPr>
            <w:r w:rsidRPr="009F6391">
              <w:rPr>
                <w:rFonts w:eastAsia="Arial Unicode MS"/>
                <w:u w:color="000000"/>
              </w:rPr>
              <w:t>- целевой ориентир</w:t>
            </w:r>
          </w:p>
          <w:p w:rsidR="00EC0DE5" w:rsidRPr="009F6391" w:rsidRDefault="00EC0DE5" w:rsidP="00EC0DE5">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C0DE5" w:rsidRPr="009F6391" w:rsidRDefault="00EC0DE5" w:rsidP="00EC0DE5">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C0DE5" w:rsidRPr="009F6391" w:rsidRDefault="00EC0DE5" w:rsidP="00EC0DE5">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C0DE5" w:rsidRPr="009F6391" w:rsidRDefault="00EC0DE5" w:rsidP="00EC0DE5">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C0DE5" w:rsidRPr="00950AD6" w:rsidRDefault="00EC0DE5" w:rsidP="00EC0DE5">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lastRenderedPageBreak/>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lastRenderedPageBreak/>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lastRenderedPageBreak/>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Оцените вклад представителей административной школы в развитие управленческой науки</w:t>
      </w:r>
      <w:r w:rsidR="00F44A11" w:rsidRPr="00605FCC">
        <w:rPr>
          <w:sz w:val="28"/>
          <w:szCs w:val="28"/>
        </w:rPr>
        <w:t>. (20</w:t>
      </w:r>
      <w:r w:rsidRPr="00605FCC">
        <w:rPr>
          <w:sz w:val="28"/>
          <w:szCs w:val="28"/>
        </w:rPr>
        <w:t xml:space="preserve"> баллов)</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Выберите</w:t>
      </w:r>
      <w:r w:rsidR="00F44A11" w:rsidRPr="00605FCC">
        <w:rPr>
          <w:sz w:val="28"/>
          <w:szCs w:val="28"/>
        </w:rPr>
        <w:t xml:space="preserve"> правильный ответ. (10</w:t>
      </w:r>
      <w:r w:rsidRPr="00605FCC">
        <w:rPr>
          <w:sz w:val="28"/>
          <w:szCs w:val="28"/>
        </w:rPr>
        <w:t xml:space="preserve"> баллов)</w:t>
      </w:r>
    </w:p>
    <w:p w:rsidR="00A37FE3" w:rsidRPr="00605FCC" w:rsidRDefault="00A37FE3" w:rsidP="00605FCC">
      <w:pPr>
        <w:pStyle w:val="Style208"/>
        <w:widowControl/>
        <w:tabs>
          <w:tab w:val="left" w:pos="710"/>
        </w:tabs>
        <w:spacing w:line="240" w:lineRule="auto"/>
        <w:ind w:left="709" w:right="-5" w:firstLine="0"/>
        <w:rPr>
          <w:rStyle w:val="FontStyle228"/>
          <w:sz w:val="28"/>
          <w:szCs w:val="28"/>
        </w:rPr>
      </w:pPr>
      <w:r w:rsidRPr="00605FCC">
        <w:rPr>
          <w:rStyle w:val="FontStyle228"/>
          <w:sz w:val="28"/>
          <w:szCs w:val="28"/>
        </w:rPr>
        <w:t xml:space="preserve">2.1. 14 универсальных принципов управления, являющихся классикой менеджмента, были предложены …  </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Файоль</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Ф. Тейлор</w:t>
      </w:r>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А. </w:t>
      </w:r>
      <w:proofErr w:type="spellStart"/>
      <w:r w:rsidRPr="00605FCC">
        <w:rPr>
          <w:rStyle w:val="FontStyle228"/>
          <w:sz w:val="28"/>
          <w:szCs w:val="28"/>
        </w:rPr>
        <w:t>Маслоу</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П. </w:t>
      </w:r>
      <w:proofErr w:type="spellStart"/>
      <w:r w:rsidRPr="00605FCC">
        <w:rPr>
          <w:rStyle w:val="FontStyle228"/>
          <w:sz w:val="28"/>
          <w:szCs w:val="28"/>
        </w:rPr>
        <w:t>Гетти</w:t>
      </w:r>
      <w:proofErr w:type="spellEnd"/>
    </w:p>
    <w:p w:rsidR="00A37FE3" w:rsidRPr="00605FCC" w:rsidRDefault="00A37FE3" w:rsidP="00605FCC">
      <w:pPr>
        <w:pStyle w:val="Style208"/>
        <w:widowControl/>
        <w:tabs>
          <w:tab w:val="left" w:pos="614"/>
        </w:tabs>
        <w:spacing w:line="240" w:lineRule="auto"/>
        <w:ind w:left="709" w:right="-5" w:firstLine="0"/>
        <w:rPr>
          <w:rStyle w:val="FontStyle228"/>
          <w:sz w:val="28"/>
          <w:szCs w:val="28"/>
        </w:rPr>
      </w:pPr>
      <w:r w:rsidRPr="00605FCC">
        <w:rPr>
          <w:rStyle w:val="FontStyle228"/>
          <w:sz w:val="28"/>
          <w:szCs w:val="28"/>
        </w:rPr>
        <w:t xml:space="preserve">Э.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86"/>
        </w:tabs>
        <w:spacing w:line="240" w:lineRule="auto"/>
        <w:ind w:left="709" w:right="-5" w:firstLine="0"/>
        <w:rPr>
          <w:rStyle w:val="FontStyle228"/>
          <w:sz w:val="28"/>
          <w:szCs w:val="28"/>
        </w:rPr>
      </w:pPr>
      <w:r w:rsidRPr="00605FCC">
        <w:rPr>
          <w:rStyle w:val="FontStyle228"/>
          <w:sz w:val="28"/>
          <w:szCs w:val="28"/>
        </w:rPr>
        <w:t>2.2. Яркими представителями школы человеческих отношений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Тейлор, Форд</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lastRenderedPageBreak/>
        <w:t>Фоллет</w:t>
      </w:r>
      <w:proofErr w:type="spellEnd"/>
      <w:r w:rsidRPr="00605FCC">
        <w:rPr>
          <w:rStyle w:val="FontStyle228"/>
          <w:sz w:val="28"/>
          <w:szCs w:val="28"/>
        </w:rPr>
        <w:t xml:space="preserve">, </w:t>
      </w:r>
      <w:proofErr w:type="spellStart"/>
      <w:r w:rsidRPr="00605FCC">
        <w:rPr>
          <w:rStyle w:val="FontStyle228"/>
          <w:sz w:val="28"/>
          <w:szCs w:val="28"/>
        </w:rPr>
        <w:t>Мэйо</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Файоль</w:t>
      </w:r>
      <w:proofErr w:type="spellEnd"/>
      <w:r w:rsidRPr="00605FCC">
        <w:rPr>
          <w:rStyle w:val="FontStyle228"/>
          <w:sz w:val="28"/>
          <w:szCs w:val="28"/>
        </w:rPr>
        <w:t xml:space="preserve">, </w:t>
      </w:r>
      <w:proofErr w:type="spellStart"/>
      <w:r w:rsidRPr="00605FCC">
        <w:rPr>
          <w:rStyle w:val="FontStyle228"/>
          <w:sz w:val="28"/>
          <w:szCs w:val="28"/>
        </w:rPr>
        <w:t>Урвик</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proofErr w:type="spellStart"/>
      <w:r w:rsidRPr="00605FCC">
        <w:rPr>
          <w:rStyle w:val="FontStyle228"/>
          <w:sz w:val="28"/>
          <w:szCs w:val="28"/>
        </w:rPr>
        <w:t>Гантт</w:t>
      </w:r>
      <w:proofErr w:type="spellEnd"/>
      <w:r w:rsidRPr="00605FCC">
        <w:rPr>
          <w:rStyle w:val="FontStyle228"/>
          <w:sz w:val="28"/>
          <w:szCs w:val="28"/>
        </w:rPr>
        <w:t xml:space="preserve">, </w:t>
      </w:r>
      <w:proofErr w:type="spellStart"/>
      <w:r w:rsidRPr="00605FCC">
        <w:rPr>
          <w:rStyle w:val="FontStyle228"/>
          <w:sz w:val="28"/>
          <w:szCs w:val="28"/>
        </w:rPr>
        <w:t>Гилбретт</w:t>
      </w:r>
      <w:proofErr w:type="spellEnd"/>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Канторович, Винер</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 xml:space="preserve">2.3. </w:t>
      </w:r>
      <w:proofErr w:type="gramStart"/>
      <w:r w:rsidRPr="00605FCC">
        <w:rPr>
          <w:rStyle w:val="FontStyle228"/>
          <w:sz w:val="28"/>
          <w:szCs w:val="28"/>
        </w:rPr>
        <w:t>Базовыми  потребностями</w:t>
      </w:r>
      <w:proofErr w:type="gramEnd"/>
      <w:r w:rsidRPr="00605FCC">
        <w:rPr>
          <w:rStyle w:val="FontStyle228"/>
          <w:sz w:val="28"/>
          <w:szCs w:val="28"/>
        </w:rPr>
        <w:t xml:space="preserve"> в теории А. </w:t>
      </w:r>
      <w:proofErr w:type="spellStart"/>
      <w:r w:rsidRPr="00605FCC">
        <w:rPr>
          <w:rStyle w:val="FontStyle228"/>
          <w:sz w:val="28"/>
          <w:szCs w:val="28"/>
        </w:rPr>
        <w:t>Маслоу</w:t>
      </w:r>
      <w:proofErr w:type="spellEnd"/>
      <w:r w:rsidRPr="00605FCC">
        <w:rPr>
          <w:rStyle w:val="FontStyle228"/>
          <w:sz w:val="28"/>
          <w:szCs w:val="28"/>
        </w:rPr>
        <w:t xml:space="preserve"> являются …</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физиологические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защищенности и безопасности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принадлежности и причастности</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признание и уважение</w:t>
      </w:r>
    </w:p>
    <w:p w:rsidR="00A37FE3" w:rsidRPr="00605FCC" w:rsidRDefault="00A37FE3" w:rsidP="00605FCC">
      <w:pPr>
        <w:pStyle w:val="Style208"/>
        <w:widowControl/>
        <w:tabs>
          <w:tab w:val="left" w:pos="624"/>
        </w:tabs>
        <w:spacing w:line="240" w:lineRule="auto"/>
        <w:ind w:left="709" w:right="-5" w:firstLine="0"/>
        <w:rPr>
          <w:rStyle w:val="FontStyle228"/>
          <w:sz w:val="28"/>
          <w:szCs w:val="28"/>
        </w:rPr>
      </w:pPr>
      <w:r w:rsidRPr="00605FCC">
        <w:rPr>
          <w:rStyle w:val="FontStyle228"/>
          <w:sz w:val="28"/>
          <w:szCs w:val="28"/>
        </w:rPr>
        <w:t>самовыражение</w:t>
      </w:r>
    </w:p>
    <w:p w:rsidR="00A37FE3" w:rsidRPr="00605FCC" w:rsidRDefault="00A37FE3" w:rsidP="00605FCC">
      <w:pPr>
        <w:ind w:left="709"/>
        <w:jc w:val="both"/>
        <w:rPr>
          <w:sz w:val="28"/>
          <w:szCs w:val="28"/>
        </w:rPr>
      </w:pPr>
      <w:r w:rsidRPr="00605FCC">
        <w:rPr>
          <w:sz w:val="28"/>
          <w:szCs w:val="28"/>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605FCC" w:rsidRDefault="00A37FE3" w:rsidP="00605FCC">
      <w:pPr>
        <w:ind w:left="709"/>
        <w:jc w:val="both"/>
        <w:rPr>
          <w:sz w:val="28"/>
          <w:szCs w:val="28"/>
        </w:rPr>
      </w:pPr>
      <w:r w:rsidRPr="00605FCC">
        <w:rPr>
          <w:sz w:val="28"/>
          <w:szCs w:val="28"/>
        </w:rPr>
        <w:t xml:space="preserve">принципами </w:t>
      </w:r>
    </w:p>
    <w:p w:rsidR="00A37FE3" w:rsidRPr="00605FCC" w:rsidRDefault="00A37FE3" w:rsidP="00605FCC">
      <w:pPr>
        <w:ind w:left="709"/>
        <w:jc w:val="both"/>
        <w:rPr>
          <w:sz w:val="28"/>
          <w:szCs w:val="28"/>
        </w:rPr>
      </w:pPr>
      <w:r w:rsidRPr="00605FCC">
        <w:rPr>
          <w:sz w:val="28"/>
          <w:szCs w:val="28"/>
        </w:rPr>
        <w:t xml:space="preserve">законами </w:t>
      </w:r>
    </w:p>
    <w:p w:rsidR="00A37FE3" w:rsidRPr="00605FCC" w:rsidRDefault="00A37FE3" w:rsidP="00605FCC">
      <w:pPr>
        <w:ind w:left="709"/>
        <w:jc w:val="both"/>
        <w:rPr>
          <w:sz w:val="28"/>
          <w:szCs w:val="28"/>
        </w:rPr>
      </w:pPr>
      <w:r w:rsidRPr="00605FCC">
        <w:rPr>
          <w:sz w:val="28"/>
          <w:szCs w:val="28"/>
        </w:rPr>
        <w:t xml:space="preserve">правилами </w:t>
      </w:r>
    </w:p>
    <w:p w:rsidR="00A37FE3" w:rsidRPr="00605FCC" w:rsidRDefault="00A37FE3" w:rsidP="00605FCC">
      <w:pPr>
        <w:ind w:left="709"/>
        <w:jc w:val="both"/>
        <w:rPr>
          <w:sz w:val="28"/>
          <w:szCs w:val="28"/>
        </w:rPr>
      </w:pPr>
      <w:r w:rsidRPr="00605FCC">
        <w:rPr>
          <w:sz w:val="28"/>
          <w:szCs w:val="28"/>
        </w:rPr>
        <w:t xml:space="preserve">методами </w:t>
      </w:r>
    </w:p>
    <w:p w:rsidR="00A37FE3" w:rsidRPr="00605FCC" w:rsidRDefault="00A37FE3" w:rsidP="00605FCC">
      <w:pPr>
        <w:autoSpaceDE w:val="0"/>
        <w:autoSpaceDN w:val="0"/>
        <w:adjustRightInd w:val="0"/>
        <w:ind w:left="709"/>
        <w:jc w:val="both"/>
        <w:rPr>
          <w:sz w:val="28"/>
          <w:szCs w:val="28"/>
        </w:rPr>
      </w:pPr>
      <w:r w:rsidRPr="00605FCC">
        <w:rPr>
          <w:sz w:val="28"/>
          <w:szCs w:val="28"/>
        </w:rPr>
        <w:t>целями</w:t>
      </w:r>
    </w:p>
    <w:p w:rsidR="00A37FE3" w:rsidRPr="00605FCC" w:rsidRDefault="00A37FE3" w:rsidP="00605FCC">
      <w:pPr>
        <w:autoSpaceDE w:val="0"/>
        <w:autoSpaceDN w:val="0"/>
        <w:adjustRightInd w:val="0"/>
        <w:ind w:left="709"/>
        <w:jc w:val="both"/>
        <w:rPr>
          <w:sz w:val="28"/>
          <w:szCs w:val="28"/>
        </w:rPr>
      </w:pPr>
      <w:r w:rsidRPr="00605FCC">
        <w:rPr>
          <w:sz w:val="28"/>
          <w:szCs w:val="28"/>
        </w:rPr>
        <w:t xml:space="preserve">2.5. Формальная группа – </w:t>
      </w:r>
      <w:proofErr w:type="gramStart"/>
      <w:r w:rsidRPr="00605FCC">
        <w:rPr>
          <w:sz w:val="28"/>
          <w:szCs w:val="28"/>
        </w:rPr>
        <w:t>это  _</w:t>
      </w:r>
      <w:proofErr w:type="gramEnd"/>
      <w:r w:rsidRPr="00605FCC">
        <w:rPr>
          <w:sz w:val="28"/>
          <w:szCs w:val="28"/>
        </w:rPr>
        <w:t>__.</w:t>
      </w:r>
    </w:p>
    <w:p w:rsidR="00A37FE3" w:rsidRPr="00605FCC" w:rsidRDefault="00A37FE3" w:rsidP="00605FCC">
      <w:pPr>
        <w:pStyle w:val="p1"/>
        <w:numPr>
          <w:ilvl w:val="0"/>
          <w:numId w:val="19"/>
        </w:numPr>
        <w:spacing w:before="0" w:beforeAutospacing="0" w:after="0" w:afterAutospacing="0"/>
        <w:jc w:val="both"/>
        <w:rPr>
          <w:sz w:val="28"/>
          <w:szCs w:val="28"/>
        </w:rPr>
      </w:pPr>
      <w:r w:rsidRPr="00605FCC">
        <w:rPr>
          <w:sz w:val="28"/>
          <w:szCs w:val="28"/>
        </w:rPr>
        <w:t>Практико-ориентированное задание. (30 баллов)</w:t>
      </w:r>
    </w:p>
    <w:p w:rsidR="00A37FE3" w:rsidRPr="009F6391" w:rsidRDefault="00A37FE3" w:rsidP="00605FCC">
      <w:pPr>
        <w:pStyle w:val="affa"/>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605FCC" w:rsidRDefault="00A37FE3" w:rsidP="00A37FE3">
      <w:pPr>
        <w:autoSpaceDE w:val="0"/>
        <w:autoSpaceDN w:val="0"/>
        <w:adjustRightInd w:val="0"/>
        <w:ind w:firstLine="567"/>
        <w:jc w:val="both"/>
        <w:rPr>
          <w:sz w:val="28"/>
          <w:szCs w:val="28"/>
        </w:rPr>
      </w:pPr>
      <w:r w:rsidRPr="00605FCC">
        <w:rPr>
          <w:i/>
          <w:sz w:val="28"/>
          <w:szCs w:val="28"/>
        </w:rPr>
        <w:t>Задание</w:t>
      </w:r>
      <w:r w:rsidRPr="00605FCC">
        <w:rPr>
          <w:sz w:val="28"/>
          <w:szCs w:val="28"/>
        </w:rPr>
        <w:t>.</w:t>
      </w:r>
    </w:p>
    <w:p w:rsidR="00A37FE3" w:rsidRPr="00605FCC" w:rsidRDefault="00A37FE3" w:rsidP="00A37FE3">
      <w:pPr>
        <w:ind w:firstLine="567"/>
        <w:jc w:val="both"/>
        <w:rPr>
          <w:sz w:val="28"/>
          <w:szCs w:val="28"/>
        </w:rPr>
      </w:pPr>
      <w:r w:rsidRPr="00605FCC">
        <w:rPr>
          <w:sz w:val="28"/>
          <w:szCs w:val="28"/>
        </w:rPr>
        <w:t xml:space="preserve">Изучите схему. Определите тип </w:t>
      </w:r>
      <w:proofErr w:type="spellStart"/>
      <w:r w:rsidRPr="00605FCC">
        <w:rPr>
          <w:sz w:val="28"/>
          <w:szCs w:val="28"/>
        </w:rPr>
        <w:t>оргструктуры</w:t>
      </w:r>
      <w:proofErr w:type="spellEnd"/>
      <w:r w:rsidRPr="00605FCC">
        <w:rPr>
          <w:sz w:val="28"/>
          <w:szCs w:val="28"/>
        </w:rPr>
        <w:t xml:space="preserve"> компании. </w:t>
      </w:r>
    </w:p>
    <w:p w:rsidR="00A37FE3" w:rsidRPr="00605FCC" w:rsidRDefault="00A37FE3" w:rsidP="00A37FE3">
      <w:pPr>
        <w:ind w:firstLine="567"/>
        <w:jc w:val="both"/>
        <w:rPr>
          <w:sz w:val="28"/>
          <w:szCs w:val="28"/>
        </w:rPr>
      </w:pPr>
      <w:r w:rsidRPr="00605FCC">
        <w:rPr>
          <w:sz w:val="28"/>
          <w:szCs w:val="28"/>
        </w:rPr>
        <w:t>А) Линейно-функциональная.</w:t>
      </w:r>
    </w:p>
    <w:p w:rsidR="00A37FE3" w:rsidRPr="00605FCC" w:rsidRDefault="00A37FE3" w:rsidP="00A37FE3">
      <w:pPr>
        <w:ind w:firstLine="567"/>
        <w:jc w:val="both"/>
        <w:rPr>
          <w:sz w:val="28"/>
          <w:szCs w:val="28"/>
        </w:rPr>
      </w:pPr>
      <w:proofErr w:type="gramStart"/>
      <w:r w:rsidRPr="00605FCC">
        <w:rPr>
          <w:sz w:val="28"/>
          <w:szCs w:val="28"/>
        </w:rPr>
        <w:t xml:space="preserve">Б)  </w:t>
      </w:r>
      <w:proofErr w:type="spellStart"/>
      <w:r w:rsidRPr="00605FCC">
        <w:rPr>
          <w:sz w:val="28"/>
          <w:szCs w:val="28"/>
        </w:rPr>
        <w:t>Дивизиональная</w:t>
      </w:r>
      <w:proofErr w:type="spellEnd"/>
      <w:proofErr w:type="gramEnd"/>
      <w:r w:rsidRPr="00605FCC">
        <w:rPr>
          <w:sz w:val="28"/>
          <w:szCs w:val="28"/>
        </w:rPr>
        <w:t>.</w:t>
      </w:r>
    </w:p>
    <w:p w:rsidR="00A37FE3" w:rsidRPr="00605FCC" w:rsidRDefault="00A37FE3" w:rsidP="00A37FE3">
      <w:pPr>
        <w:ind w:firstLine="567"/>
        <w:jc w:val="both"/>
        <w:rPr>
          <w:sz w:val="28"/>
          <w:szCs w:val="28"/>
        </w:rPr>
      </w:pPr>
      <w:proofErr w:type="gramStart"/>
      <w:r w:rsidRPr="00605FCC">
        <w:rPr>
          <w:sz w:val="28"/>
          <w:szCs w:val="28"/>
        </w:rPr>
        <w:t>В)  Матричная</w:t>
      </w:r>
      <w:proofErr w:type="gramEnd"/>
      <w:r w:rsidRPr="00605FCC">
        <w:rPr>
          <w:sz w:val="28"/>
          <w:szCs w:val="28"/>
        </w:rPr>
        <w:t>.</w:t>
      </w:r>
    </w:p>
    <w:p w:rsidR="00A37FE3" w:rsidRPr="00605FCC" w:rsidRDefault="00A37FE3" w:rsidP="00A37FE3">
      <w:pPr>
        <w:ind w:firstLine="567"/>
        <w:jc w:val="both"/>
        <w:rPr>
          <w:sz w:val="28"/>
          <w:szCs w:val="28"/>
        </w:rPr>
      </w:pPr>
      <w:r w:rsidRPr="00605FCC">
        <w:rPr>
          <w:sz w:val="28"/>
          <w:szCs w:val="28"/>
        </w:rPr>
        <w:lastRenderedPageBreak/>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605FCC">
        <w:rPr>
          <w:sz w:val="28"/>
          <w:szCs w:val="28"/>
        </w:rPr>
        <w:t>оргструктуры</w:t>
      </w:r>
      <w:proofErr w:type="spellEnd"/>
      <w:r w:rsidRPr="00605FCC">
        <w:rPr>
          <w:sz w:val="28"/>
          <w:szCs w:val="28"/>
        </w:rPr>
        <w:t>.</w:t>
      </w:r>
    </w:p>
    <w:p w:rsidR="00A37FE3" w:rsidRPr="00605FCC" w:rsidRDefault="00A37FE3" w:rsidP="00A37FE3">
      <w:pPr>
        <w:jc w:val="both"/>
        <w:rPr>
          <w:rFonts w:eastAsia="Calibri"/>
          <w:sz w:val="28"/>
          <w:szCs w:val="28"/>
        </w:rPr>
      </w:pPr>
    </w:p>
    <w:p w:rsidR="00A37FE3" w:rsidRPr="00605FCC" w:rsidRDefault="00A37FE3" w:rsidP="00A37FE3">
      <w:pPr>
        <w:jc w:val="both"/>
        <w:rPr>
          <w:rFonts w:eastAsia="Calibri"/>
          <w:sz w:val="28"/>
          <w:szCs w:val="28"/>
        </w:rPr>
      </w:pPr>
      <w:r w:rsidRPr="00605FCC">
        <w:rPr>
          <w:rFonts w:eastAsia="Calibri"/>
          <w:sz w:val="28"/>
          <w:szCs w:val="28"/>
        </w:rPr>
        <w:t>Подготовил</w:t>
      </w:r>
      <w:r w:rsidRPr="00605FCC">
        <w:rPr>
          <w:sz w:val="28"/>
          <w:szCs w:val="28"/>
        </w:rPr>
        <w:t>а</w:t>
      </w:r>
      <w:r w:rsidRPr="00605FCC">
        <w:rPr>
          <w:rFonts w:eastAsia="Calibri"/>
          <w:sz w:val="28"/>
          <w:szCs w:val="28"/>
        </w:rPr>
        <w:t>:</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sz w:val="28"/>
          <w:szCs w:val="28"/>
        </w:rPr>
        <w:tab/>
      </w:r>
      <w:r w:rsidRPr="00605FCC">
        <w:rPr>
          <w:sz w:val="28"/>
          <w:szCs w:val="28"/>
        </w:rPr>
        <w:tab/>
      </w:r>
      <w:r w:rsidRPr="00605FCC">
        <w:rPr>
          <w:rFonts w:eastAsia="Calibri"/>
          <w:sz w:val="28"/>
          <w:szCs w:val="28"/>
        </w:rPr>
        <w:t xml:space="preserve">___________ </w:t>
      </w:r>
    </w:p>
    <w:p w:rsidR="00A37FE3" w:rsidRPr="00605FCC" w:rsidRDefault="00A37FE3" w:rsidP="00A37FE3">
      <w:pPr>
        <w:jc w:val="both"/>
        <w:rPr>
          <w:rFonts w:eastAsia="Calibri"/>
          <w:sz w:val="28"/>
          <w:szCs w:val="28"/>
        </w:rPr>
      </w:pPr>
      <w:r w:rsidRPr="00605FCC">
        <w:rPr>
          <w:rFonts w:eastAsia="Calibri"/>
          <w:sz w:val="28"/>
          <w:szCs w:val="28"/>
        </w:rPr>
        <w:t>Утверждаю:</w:t>
      </w:r>
    </w:p>
    <w:p w:rsidR="00A37FE3" w:rsidRPr="00605FCC" w:rsidRDefault="00A37FE3" w:rsidP="00A37FE3">
      <w:pPr>
        <w:jc w:val="both"/>
        <w:rPr>
          <w:rFonts w:eastAsia="Calibri"/>
          <w:sz w:val="28"/>
          <w:szCs w:val="28"/>
        </w:rPr>
      </w:pPr>
      <w:r w:rsidRPr="00605FCC">
        <w:rPr>
          <w:rFonts w:eastAsia="Calibri"/>
          <w:sz w:val="28"/>
          <w:szCs w:val="28"/>
        </w:rPr>
        <w:t xml:space="preserve">Зам. руководителя </w:t>
      </w:r>
    </w:p>
    <w:p w:rsidR="00A37FE3" w:rsidRPr="00605FCC" w:rsidRDefault="00A37FE3" w:rsidP="00A37FE3">
      <w:pPr>
        <w:jc w:val="both"/>
        <w:rPr>
          <w:rFonts w:eastAsia="Calibri"/>
          <w:sz w:val="28"/>
          <w:szCs w:val="28"/>
        </w:rPr>
      </w:pPr>
      <w:r w:rsidRPr="00605FCC">
        <w:rPr>
          <w:rFonts w:eastAsia="Calibri"/>
          <w:sz w:val="28"/>
          <w:szCs w:val="28"/>
        </w:rPr>
        <w:t xml:space="preserve">Департамента менеджмента, </w:t>
      </w:r>
    </w:p>
    <w:p w:rsidR="00A37FE3" w:rsidRDefault="00A37FE3" w:rsidP="00A37FE3">
      <w:pPr>
        <w:jc w:val="both"/>
        <w:rPr>
          <w:rFonts w:eastAsia="Calibri"/>
          <w:sz w:val="28"/>
          <w:szCs w:val="28"/>
        </w:rPr>
      </w:pPr>
      <w:r w:rsidRPr="00605FCC">
        <w:rPr>
          <w:rFonts w:eastAsia="Calibri"/>
          <w:sz w:val="28"/>
          <w:szCs w:val="28"/>
        </w:rPr>
        <w:t>к.э.н., доцент</w:t>
      </w:r>
      <w:r w:rsidRPr="00605FCC">
        <w:rPr>
          <w:rFonts w:eastAsia="Calibri"/>
          <w:sz w:val="28"/>
          <w:szCs w:val="28"/>
        </w:rPr>
        <w:tab/>
      </w:r>
      <w:r w:rsidRPr="00605FCC">
        <w:rPr>
          <w:rFonts w:eastAsia="Calibri"/>
          <w:sz w:val="28"/>
          <w:szCs w:val="28"/>
        </w:rPr>
        <w:tab/>
      </w:r>
      <w:r w:rsidRPr="00605FCC">
        <w:rPr>
          <w:rFonts w:eastAsia="Calibri"/>
          <w:sz w:val="28"/>
          <w:szCs w:val="28"/>
        </w:rPr>
        <w:tab/>
      </w:r>
      <w:r w:rsidRPr="00605FCC">
        <w:rPr>
          <w:rFonts w:eastAsia="Calibri"/>
          <w:sz w:val="28"/>
          <w:szCs w:val="28"/>
        </w:rPr>
        <w:tab/>
        <w:t>___________        Дата   ____202</w:t>
      </w:r>
      <w:r w:rsidR="009704D7">
        <w:rPr>
          <w:rFonts w:eastAsia="Calibri"/>
          <w:sz w:val="28"/>
          <w:szCs w:val="28"/>
        </w:rPr>
        <w:t>2</w:t>
      </w:r>
    </w:p>
    <w:p w:rsidR="00767865" w:rsidRDefault="00767865" w:rsidP="00A37FE3">
      <w:pPr>
        <w:jc w:val="both"/>
        <w:rPr>
          <w:rFonts w:eastAsia="Calibri"/>
          <w:sz w:val="28"/>
          <w:szCs w:val="28"/>
        </w:rPr>
      </w:pPr>
    </w:p>
    <w:p w:rsidR="00767865" w:rsidRPr="00605FCC" w:rsidRDefault="00767865" w:rsidP="00A37FE3">
      <w:pPr>
        <w:jc w:val="both"/>
        <w:rPr>
          <w:rFonts w:eastAsia="Calibri"/>
          <w:sz w:val="28"/>
          <w:szCs w:val="28"/>
        </w:rPr>
      </w:pPr>
    </w:p>
    <w:p w:rsidR="00FA42F5" w:rsidRPr="006D50F9" w:rsidRDefault="00FA42F5" w:rsidP="007B7DE5">
      <w:pPr>
        <w:pStyle w:val="a5"/>
        <w:numPr>
          <w:ilvl w:val="0"/>
          <w:numId w:val="20"/>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7F37BC" w:rsidRPr="007F37BC" w:rsidRDefault="007F37BC" w:rsidP="007F37BC">
      <w:pPr>
        <w:spacing w:line="360" w:lineRule="auto"/>
        <w:jc w:val="both"/>
        <w:rPr>
          <w:b/>
          <w:sz w:val="28"/>
          <w:szCs w:val="28"/>
        </w:rPr>
      </w:pPr>
      <w:r w:rsidRPr="007F37BC">
        <w:rPr>
          <w:b/>
          <w:sz w:val="28"/>
          <w:szCs w:val="28"/>
        </w:rPr>
        <w:t>Основная литература:</w:t>
      </w:r>
    </w:p>
    <w:p w:rsidR="007F37BC" w:rsidRPr="007F37BC" w:rsidRDefault="007F37BC" w:rsidP="007F37BC">
      <w:pPr>
        <w:jc w:val="both"/>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Менеджмент: учебник для направлений </w:t>
      </w:r>
      <w:proofErr w:type="spellStart"/>
      <w:r w:rsidRPr="007F37BC">
        <w:rPr>
          <w:sz w:val="28"/>
          <w:szCs w:val="28"/>
        </w:rPr>
        <w:t>бакалавриата</w:t>
      </w:r>
      <w:proofErr w:type="spellEnd"/>
      <w:r w:rsidRPr="007F37BC">
        <w:rPr>
          <w:sz w:val="28"/>
          <w:szCs w:val="28"/>
        </w:rPr>
        <w:t xml:space="preserve"> "Менеджмент" и "Экономика" / О.В. Астафьева, Л.В. Волков, В.В. </w:t>
      </w:r>
      <w:proofErr w:type="spellStart"/>
      <w:r w:rsidRPr="007F37BC">
        <w:rPr>
          <w:sz w:val="28"/>
          <w:szCs w:val="28"/>
        </w:rPr>
        <w:t>Жидиков</w:t>
      </w:r>
      <w:proofErr w:type="spellEnd"/>
      <w:r w:rsidRPr="007F37BC">
        <w:rPr>
          <w:sz w:val="28"/>
          <w:szCs w:val="28"/>
        </w:rPr>
        <w:t xml:space="preserve"> [и др.]; </w:t>
      </w:r>
      <w:proofErr w:type="spellStart"/>
      <w:proofErr w:type="gramStart"/>
      <w:r w:rsidRPr="007F37BC">
        <w:rPr>
          <w:sz w:val="28"/>
          <w:szCs w:val="28"/>
        </w:rPr>
        <w:t>Финуниверситет</w:t>
      </w:r>
      <w:proofErr w:type="spellEnd"/>
      <w:r w:rsidRPr="007F37BC">
        <w:rPr>
          <w:sz w:val="28"/>
          <w:szCs w:val="28"/>
        </w:rPr>
        <w:t xml:space="preserve"> ;</w:t>
      </w:r>
      <w:proofErr w:type="gramEnd"/>
      <w:r w:rsidRPr="007F37BC">
        <w:rPr>
          <w:sz w:val="28"/>
          <w:szCs w:val="28"/>
        </w:rPr>
        <w:t xml:space="preserve"> под ред. А.В. </w:t>
      </w:r>
      <w:proofErr w:type="spellStart"/>
      <w:r w:rsidRPr="007F37BC">
        <w:rPr>
          <w:sz w:val="28"/>
          <w:szCs w:val="28"/>
        </w:rPr>
        <w:t>Трачука</w:t>
      </w:r>
      <w:proofErr w:type="spellEnd"/>
      <w:r w:rsidRPr="007F37BC">
        <w:rPr>
          <w:sz w:val="28"/>
          <w:szCs w:val="28"/>
        </w:rPr>
        <w:t xml:space="preserve">, К.В. </w:t>
      </w:r>
      <w:proofErr w:type="spellStart"/>
      <w:r w:rsidRPr="007F37BC">
        <w:rPr>
          <w:sz w:val="28"/>
          <w:szCs w:val="28"/>
        </w:rPr>
        <w:t>Саяпиной</w:t>
      </w:r>
      <w:proofErr w:type="spellEnd"/>
      <w:r w:rsidRPr="007F37BC">
        <w:rPr>
          <w:sz w:val="28"/>
          <w:szCs w:val="28"/>
        </w:rPr>
        <w:t xml:space="preserve">. — Москва: </w:t>
      </w:r>
      <w:proofErr w:type="spellStart"/>
      <w:r w:rsidRPr="007F37BC">
        <w:rPr>
          <w:sz w:val="28"/>
          <w:szCs w:val="28"/>
        </w:rPr>
        <w:t>Кнорус</w:t>
      </w:r>
      <w:proofErr w:type="spellEnd"/>
      <w:r w:rsidRPr="007F37BC">
        <w:rPr>
          <w:sz w:val="28"/>
          <w:szCs w:val="28"/>
        </w:rPr>
        <w:t>, 2021. — 494 с. - Текст: непосредственный. - (</w:t>
      </w:r>
      <w:proofErr w:type="spellStart"/>
      <w:r w:rsidRPr="007F37BC">
        <w:rPr>
          <w:sz w:val="28"/>
          <w:szCs w:val="28"/>
        </w:rPr>
        <w:t>Бакалавриат</w:t>
      </w:r>
      <w:proofErr w:type="spellEnd"/>
      <w:r w:rsidRPr="007F37BC">
        <w:rPr>
          <w:sz w:val="28"/>
          <w:szCs w:val="28"/>
        </w:rPr>
        <w:t xml:space="preserve">). - То же. - ЭБС BOOK.ru. - URL:https://old.book.ru/book/940713 (дата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proofErr w:type="spellStart"/>
      <w:r w:rsidRPr="007F37BC">
        <w:rPr>
          <w:sz w:val="28"/>
          <w:szCs w:val="28"/>
        </w:rPr>
        <w:t>Виханский</w:t>
      </w:r>
      <w:proofErr w:type="spellEnd"/>
      <w:r w:rsidRPr="007F37BC">
        <w:rPr>
          <w:sz w:val="28"/>
          <w:szCs w:val="28"/>
        </w:rPr>
        <w:t xml:space="preserve"> </w:t>
      </w:r>
      <w:proofErr w:type="gramStart"/>
      <w:r w:rsidRPr="007F37BC">
        <w:rPr>
          <w:sz w:val="28"/>
          <w:szCs w:val="28"/>
        </w:rPr>
        <w:t>О.С. .</w:t>
      </w:r>
      <w:proofErr w:type="gramEnd"/>
      <w:r w:rsidRPr="007F37BC">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7F37BC">
        <w:rPr>
          <w:sz w:val="28"/>
          <w:szCs w:val="28"/>
        </w:rPr>
        <w:t>Виханский</w:t>
      </w:r>
      <w:proofErr w:type="spellEnd"/>
      <w:r w:rsidRPr="007F37BC">
        <w:rPr>
          <w:sz w:val="28"/>
          <w:szCs w:val="28"/>
        </w:rPr>
        <w:t xml:space="preserve">, А.И. Наумов - Москва: Магистр, 2019, 2021, 2022. - 656 с. - </w:t>
      </w:r>
      <w:proofErr w:type="gramStart"/>
      <w:r w:rsidRPr="007F37BC">
        <w:rPr>
          <w:sz w:val="28"/>
          <w:szCs w:val="28"/>
        </w:rPr>
        <w:t>Текст :</w:t>
      </w:r>
      <w:proofErr w:type="gramEnd"/>
      <w:r w:rsidRPr="007F37BC">
        <w:rPr>
          <w:sz w:val="28"/>
          <w:szCs w:val="28"/>
        </w:rPr>
        <w:t xml:space="preserve"> непосредственный. - То же. - 2022. - ЭБС ZNANIUM.com. - URL: https://znanium.com/catalog/product/1836393 (дата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Масленников, В.В. Менеджмент: учебник для студентов, обучающихся по направлению подготовки </w:t>
      </w:r>
      <w:proofErr w:type="spellStart"/>
      <w:r w:rsidRPr="007F37BC">
        <w:rPr>
          <w:sz w:val="28"/>
          <w:szCs w:val="28"/>
        </w:rPr>
        <w:t>бакалавриата</w:t>
      </w:r>
      <w:proofErr w:type="spellEnd"/>
      <w:r w:rsidRPr="007F37BC">
        <w:rPr>
          <w:sz w:val="28"/>
          <w:szCs w:val="28"/>
        </w:rPr>
        <w:t xml:space="preserve"> и магистратуры "Менеджмент" / В.В. Масленников, Ю.В. </w:t>
      </w:r>
      <w:proofErr w:type="spellStart"/>
      <w:r w:rsidRPr="007F37BC">
        <w:rPr>
          <w:sz w:val="28"/>
          <w:szCs w:val="28"/>
        </w:rPr>
        <w:t>Ляндау</w:t>
      </w:r>
      <w:proofErr w:type="spellEnd"/>
      <w:r w:rsidRPr="007F37BC">
        <w:rPr>
          <w:sz w:val="28"/>
          <w:szCs w:val="28"/>
        </w:rPr>
        <w:t xml:space="preserve">, И.А. Калинина; РЭУ им. Г.В. Плеханова - Москва: </w:t>
      </w:r>
      <w:proofErr w:type="spellStart"/>
      <w:r w:rsidRPr="007F37BC">
        <w:rPr>
          <w:sz w:val="28"/>
          <w:szCs w:val="28"/>
        </w:rPr>
        <w:t>Кнорус</w:t>
      </w:r>
      <w:proofErr w:type="spellEnd"/>
      <w:r w:rsidRPr="007F37BC">
        <w:rPr>
          <w:sz w:val="28"/>
          <w:szCs w:val="28"/>
        </w:rPr>
        <w:t>, 2021. - 422 с. - (</w:t>
      </w:r>
      <w:proofErr w:type="spellStart"/>
      <w:r w:rsidRPr="007F37BC">
        <w:rPr>
          <w:sz w:val="28"/>
          <w:szCs w:val="28"/>
        </w:rPr>
        <w:t>Бакалавриат</w:t>
      </w:r>
      <w:proofErr w:type="spellEnd"/>
      <w:r w:rsidRPr="007F37BC">
        <w:rPr>
          <w:sz w:val="28"/>
          <w:szCs w:val="28"/>
        </w:rPr>
        <w:t xml:space="preserve"> и магистратура). - </w:t>
      </w:r>
      <w:proofErr w:type="gramStart"/>
      <w:r w:rsidRPr="007F37BC">
        <w:rPr>
          <w:sz w:val="28"/>
          <w:szCs w:val="28"/>
        </w:rPr>
        <w:t>Текст :</w:t>
      </w:r>
      <w:proofErr w:type="gramEnd"/>
      <w:r w:rsidRPr="007F37BC">
        <w:rPr>
          <w:sz w:val="28"/>
          <w:szCs w:val="28"/>
        </w:rPr>
        <w:t xml:space="preserve"> непосредственный. – То же. – 2022. – ЭБС BOOK.ru. - URL: https://book.ru/book/943866 (дата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Pr="007F37BC" w:rsidRDefault="007F37BC" w:rsidP="007F37BC">
      <w:pPr>
        <w:spacing w:line="276" w:lineRule="auto"/>
        <w:jc w:val="both"/>
        <w:rPr>
          <w:b/>
          <w:sz w:val="28"/>
          <w:szCs w:val="28"/>
        </w:rPr>
      </w:pPr>
    </w:p>
    <w:p w:rsidR="007F37BC" w:rsidRPr="007F37BC" w:rsidRDefault="007F37BC" w:rsidP="007F37BC">
      <w:pPr>
        <w:spacing w:line="276" w:lineRule="auto"/>
        <w:jc w:val="both"/>
        <w:rPr>
          <w:b/>
          <w:sz w:val="28"/>
          <w:szCs w:val="28"/>
        </w:rPr>
      </w:pPr>
      <w:r w:rsidRPr="007F37BC">
        <w:rPr>
          <w:b/>
          <w:sz w:val="28"/>
          <w:szCs w:val="28"/>
        </w:rPr>
        <w:lastRenderedPageBreak/>
        <w:t>Дополнительная литература:</w:t>
      </w:r>
    </w:p>
    <w:p w:rsidR="007F37BC" w:rsidRPr="007F37BC" w:rsidRDefault="007F37BC" w:rsidP="007F37BC">
      <w:pPr>
        <w:spacing w:line="276" w:lineRule="auto"/>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Егоршин А.П. Основы менеджмента: учебник / А.П. Егоршин. — 3-е изд., </w:t>
      </w:r>
      <w:proofErr w:type="spellStart"/>
      <w:r w:rsidRPr="007F37BC">
        <w:rPr>
          <w:sz w:val="28"/>
          <w:szCs w:val="28"/>
        </w:rPr>
        <w:t>перераб</w:t>
      </w:r>
      <w:proofErr w:type="spellEnd"/>
      <w:proofErr w:type="gramStart"/>
      <w:r w:rsidRPr="007F37BC">
        <w:rPr>
          <w:sz w:val="28"/>
          <w:szCs w:val="28"/>
        </w:rPr>
        <w:t>.</w:t>
      </w:r>
      <w:proofErr w:type="gramEnd"/>
      <w:r w:rsidRPr="007F37BC">
        <w:rPr>
          <w:sz w:val="28"/>
          <w:szCs w:val="28"/>
        </w:rPr>
        <w:t xml:space="preserve"> и доп. —  Москва: Инфра-М, 2021. - 350 с. - (Высшее образование: </w:t>
      </w:r>
      <w:proofErr w:type="spellStart"/>
      <w:r w:rsidRPr="007F37BC">
        <w:rPr>
          <w:sz w:val="28"/>
          <w:szCs w:val="28"/>
        </w:rPr>
        <w:t>Бакалавриат</w:t>
      </w:r>
      <w:proofErr w:type="spellEnd"/>
      <w:r w:rsidRPr="007F37BC">
        <w:rPr>
          <w:sz w:val="28"/>
          <w:szCs w:val="28"/>
        </w:rPr>
        <w:t xml:space="preserve">). - Текст: непосредственный. - То же. - ЭБС ZNANIUM.com. - URL: https://znanium.com/catalog/product/1171350 (дата обращения: 22.04.2022). – </w:t>
      </w:r>
      <w:proofErr w:type="gramStart"/>
      <w:r w:rsidRPr="007F37BC">
        <w:rPr>
          <w:sz w:val="28"/>
          <w:szCs w:val="28"/>
        </w:rPr>
        <w:t>Текст :</w:t>
      </w:r>
      <w:proofErr w:type="gramEnd"/>
      <w:r w:rsidRPr="007F37BC">
        <w:rPr>
          <w:sz w:val="28"/>
          <w:szCs w:val="28"/>
        </w:rPr>
        <w:t xml:space="preserve"> электронный. </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Менеджмент. В 2 ч. Ч. 1: учебник и практикум для вузов / А.Н. Алексеев, Е.С. </w:t>
      </w:r>
      <w:proofErr w:type="spellStart"/>
      <w:r w:rsidRPr="007F37BC">
        <w:rPr>
          <w:sz w:val="28"/>
          <w:szCs w:val="28"/>
        </w:rPr>
        <w:t>Бурыкин</w:t>
      </w:r>
      <w:proofErr w:type="spellEnd"/>
      <w:r w:rsidRPr="007F37BC">
        <w:rPr>
          <w:sz w:val="28"/>
          <w:szCs w:val="28"/>
        </w:rPr>
        <w:t xml:space="preserve">, О.И. Горелов [и др.]; под общей ред. И.Н. Шапкина. - 4-е изд., </w:t>
      </w:r>
      <w:proofErr w:type="spellStart"/>
      <w:r w:rsidRPr="007F37BC">
        <w:rPr>
          <w:sz w:val="28"/>
          <w:szCs w:val="28"/>
        </w:rPr>
        <w:t>перераб</w:t>
      </w:r>
      <w:proofErr w:type="spellEnd"/>
      <w:proofErr w:type="gramStart"/>
      <w:r w:rsidRPr="007F37BC">
        <w:rPr>
          <w:sz w:val="28"/>
          <w:szCs w:val="28"/>
        </w:rPr>
        <w:t>.</w:t>
      </w:r>
      <w:proofErr w:type="gramEnd"/>
      <w:r w:rsidRPr="007F37BC">
        <w:rPr>
          <w:sz w:val="28"/>
          <w:szCs w:val="28"/>
        </w:rPr>
        <w:t xml:space="preserve"> и доп. - Москва: </w:t>
      </w:r>
      <w:proofErr w:type="spellStart"/>
      <w:r w:rsidRPr="007F37BC">
        <w:rPr>
          <w:sz w:val="28"/>
          <w:szCs w:val="28"/>
        </w:rPr>
        <w:t>Юрайт</w:t>
      </w:r>
      <w:proofErr w:type="spellEnd"/>
      <w:r w:rsidRPr="007F37BC">
        <w:rPr>
          <w:sz w:val="28"/>
          <w:szCs w:val="28"/>
        </w:rPr>
        <w:t xml:space="preserve">, 2020 - 385 с. - (Высшее образование). - </w:t>
      </w:r>
      <w:proofErr w:type="gramStart"/>
      <w:r w:rsidRPr="007F37BC">
        <w:rPr>
          <w:sz w:val="28"/>
          <w:szCs w:val="28"/>
        </w:rPr>
        <w:t>Текст :</w:t>
      </w:r>
      <w:proofErr w:type="gramEnd"/>
      <w:r w:rsidRPr="007F37BC">
        <w:rPr>
          <w:sz w:val="28"/>
          <w:szCs w:val="28"/>
        </w:rPr>
        <w:t xml:space="preserve"> непосредственный. - То же. -  2022. - Образовательная платформа </w:t>
      </w:r>
      <w:proofErr w:type="spellStart"/>
      <w:r w:rsidRPr="007F37BC">
        <w:rPr>
          <w:sz w:val="28"/>
          <w:szCs w:val="28"/>
        </w:rPr>
        <w:t>Юрайт</w:t>
      </w:r>
      <w:proofErr w:type="spellEnd"/>
      <w:r w:rsidRPr="007F37BC">
        <w:rPr>
          <w:sz w:val="28"/>
          <w:szCs w:val="28"/>
        </w:rPr>
        <w:t xml:space="preserve"> [сайт]. — URL: https://urait.ru/bcode/492480 (дата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Блинов А.О. Теория менеджмента: учебник для студ. вузов, </w:t>
      </w:r>
      <w:proofErr w:type="spellStart"/>
      <w:r w:rsidRPr="007F37BC">
        <w:rPr>
          <w:sz w:val="28"/>
          <w:szCs w:val="28"/>
        </w:rPr>
        <w:t>обуч</w:t>
      </w:r>
      <w:proofErr w:type="spellEnd"/>
      <w:r w:rsidRPr="007F37BC">
        <w:rPr>
          <w:sz w:val="28"/>
          <w:szCs w:val="28"/>
        </w:rPr>
        <w:t xml:space="preserve">. по напр. "Менеджмент" </w:t>
      </w:r>
      <w:proofErr w:type="gramStart"/>
      <w:r w:rsidRPr="007F37BC">
        <w:rPr>
          <w:sz w:val="28"/>
          <w:szCs w:val="28"/>
        </w:rPr>
        <w:t xml:space="preserve">( </w:t>
      </w:r>
      <w:proofErr w:type="spellStart"/>
      <w:r w:rsidRPr="007F37BC">
        <w:rPr>
          <w:sz w:val="28"/>
          <w:szCs w:val="28"/>
        </w:rPr>
        <w:t>квалиф</w:t>
      </w:r>
      <w:proofErr w:type="spellEnd"/>
      <w:proofErr w:type="gramEnd"/>
      <w:r w:rsidRPr="007F37BC">
        <w:rPr>
          <w:sz w:val="28"/>
          <w:szCs w:val="28"/>
        </w:rPr>
        <w:t>. "бакалавр</w:t>
      </w:r>
      <w:proofErr w:type="gramStart"/>
      <w:r w:rsidRPr="007F37BC">
        <w:rPr>
          <w:sz w:val="28"/>
          <w:szCs w:val="28"/>
        </w:rPr>
        <w:t>" )</w:t>
      </w:r>
      <w:proofErr w:type="gramEnd"/>
      <w:r w:rsidRPr="007F37BC">
        <w:rPr>
          <w:sz w:val="28"/>
          <w:szCs w:val="28"/>
        </w:rPr>
        <w:t xml:space="preserve"> / А.О. Блинов, Н.В. Угрюмова; </w:t>
      </w:r>
      <w:proofErr w:type="spellStart"/>
      <w:r w:rsidRPr="007F37BC">
        <w:rPr>
          <w:sz w:val="28"/>
          <w:szCs w:val="28"/>
        </w:rPr>
        <w:t>Финуниверситет</w:t>
      </w:r>
      <w:proofErr w:type="spellEnd"/>
      <w:r w:rsidRPr="007F37BC">
        <w:rPr>
          <w:sz w:val="28"/>
          <w:szCs w:val="28"/>
        </w:rPr>
        <w:t>. - Москва: Дашков и К, 2016. - 304 с. - Текст: непосредственный. - То же. - 2020. - ЭБС ZNANIUM.com. - URL: https://znanium.com/catalog/product/1091530 (дата обращения:</w:t>
      </w:r>
      <w:r w:rsidRPr="007F37BC">
        <w:rPr>
          <w:rFonts w:ascii="Arial" w:hAnsi="Arial" w:cs="Arial"/>
          <w:color w:val="3A3C3F"/>
          <w:sz w:val="20"/>
          <w:szCs w:val="20"/>
          <w:shd w:val="clear" w:color="auto" w:fill="FFFFFF"/>
        </w:rPr>
        <w:t xml:space="preserve"> </w:t>
      </w:r>
      <w:r w:rsidRPr="007F37BC">
        <w:rPr>
          <w:sz w:val="28"/>
          <w:szCs w:val="28"/>
        </w:rPr>
        <w:t>22.04.2022). - Текст: электронный.</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Хохлова, Т.П. Теория менеджмента: история управленческой мысли: учебник / Т.П. Хохлова. - Москва: Магистр, 2015, 2016. - 384 с. – </w:t>
      </w:r>
      <w:proofErr w:type="gramStart"/>
      <w:r w:rsidRPr="007F37BC">
        <w:rPr>
          <w:sz w:val="28"/>
          <w:szCs w:val="28"/>
        </w:rPr>
        <w:t>Текст :</w:t>
      </w:r>
      <w:proofErr w:type="gramEnd"/>
      <w:r w:rsidRPr="007F37BC">
        <w:rPr>
          <w:sz w:val="28"/>
          <w:szCs w:val="28"/>
        </w:rPr>
        <w:t xml:space="preserve"> непосредственный. - (</w:t>
      </w:r>
      <w:proofErr w:type="spellStart"/>
      <w:r w:rsidRPr="007F37BC">
        <w:rPr>
          <w:sz w:val="28"/>
          <w:szCs w:val="28"/>
        </w:rPr>
        <w:t>Бакалавриат</w:t>
      </w:r>
      <w:proofErr w:type="spellEnd"/>
      <w:r w:rsidRPr="007F37BC">
        <w:rPr>
          <w:sz w:val="28"/>
          <w:szCs w:val="28"/>
        </w:rPr>
        <w:t xml:space="preserve">). - То же. - 2018. - ЭБС ZNANIUM.com. - URL: http://znanium.com/catalog/product/920548 (дата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Pr="007F37BC" w:rsidRDefault="007F37BC" w:rsidP="007F37BC">
      <w:pPr>
        <w:spacing w:line="276" w:lineRule="auto"/>
        <w:ind w:left="720"/>
        <w:contextualSpacing/>
        <w:jc w:val="both"/>
        <w:rPr>
          <w:sz w:val="28"/>
          <w:szCs w:val="28"/>
        </w:rPr>
      </w:pPr>
    </w:p>
    <w:p w:rsidR="007F37BC" w:rsidRPr="007F37BC" w:rsidRDefault="007F37BC" w:rsidP="007F37BC">
      <w:pPr>
        <w:numPr>
          <w:ilvl w:val="0"/>
          <w:numId w:val="30"/>
        </w:numPr>
        <w:spacing w:line="276" w:lineRule="auto"/>
        <w:contextualSpacing/>
        <w:jc w:val="both"/>
        <w:rPr>
          <w:sz w:val="28"/>
          <w:szCs w:val="28"/>
        </w:rPr>
      </w:pPr>
      <w:r w:rsidRPr="007F37BC">
        <w:rPr>
          <w:sz w:val="28"/>
          <w:szCs w:val="28"/>
        </w:rPr>
        <w:t xml:space="preserve">Менеджмент: бакалаврская </w:t>
      </w:r>
      <w:proofErr w:type="gramStart"/>
      <w:r w:rsidRPr="007F37BC">
        <w:rPr>
          <w:sz w:val="28"/>
          <w:szCs w:val="28"/>
        </w:rPr>
        <w:t>работа :</w:t>
      </w:r>
      <w:proofErr w:type="gramEnd"/>
      <w:r w:rsidRPr="007F37BC">
        <w:rPr>
          <w:sz w:val="28"/>
          <w:szCs w:val="28"/>
        </w:rPr>
        <w:t xml:space="preserve"> учебное пособие / под общ. ред. С.Д. Резника. - 2-е изд., </w:t>
      </w:r>
      <w:proofErr w:type="spellStart"/>
      <w:r w:rsidRPr="007F37BC">
        <w:rPr>
          <w:sz w:val="28"/>
          <w:szCs w:val="28"/>
        </w:rPr>
        <w:t>перераб</w:t>
      </w:r>
      <w:proofErr w:type="spellEnd"/>
      <w:proofErr w:type="gramStart"/>
      <w:r w:rsidRPr="007F37BC">
        <w:rPr>
          <w:sz w:val="28"/>
          <w:szCs w:val="28"/>
        </w:rPr>
        <w:t>.</w:t>
      </w:r>
      <w:proofErr w:type="gramEnd"/>
      <w:r w:rsidRPr="007F37BC">
        <w:rPr>
          <w:sz w:val="28"/>
          <w:szCs w:val="28"/>
        </w:rPr>
        <w:t xml:space="preserve"> и доп. - Москва: ООО "Научно-издательский центр ИНФРА-М", 2019. - 260 с. – (Высшее образование: </w:t>
      </w:r>
      <w:proofErr w:type="spellStart"/>
      <w:r w:rsidRPr="007F37BC">
        <w:rPr>
          <w:sz w:val="28"/>
          <w:szCs w:val="28"/>
        </w:rPr>
        <w:t>Бакалавриат</w:t>
      </w:r>
      <w:proofErr w:type="spellEnd"/>
      <w:r w:rsidRPr="007F37BC">
        <w:rPr>
          <w:sz w:val="28"/>
          <w:szCs w:val="28"/>
        </w:rPr>
        <w:t xml:space="preserve">). - ЭБС ZNANIUM.com. – URL: http://znanium.com/catalog/product/1001585(дата обращения: 22.04.2022). - </w:t>
      </w:r>
      <w:proofErr w:type="gramStart"/>
      <w:r w:rsidRPr="007F37BC">
        <w:rPr>
          <w:sz w:val="28"/>
          <w:szCs w:val="28"/>
        </w:rPr>
        <w:t>Текст :</w:t>
      </w:r>
      <w:proofErr w:type="gramEnd"/>
      <w:r w:rsidRPr="007F37BC">
        <w:rPr>
          <w:sz w:val="28"/>
          <w:szCs w:val="28"/>
        </w:rPr>
        <w:t xml:space="preserve"> электронный.</w:t>
      </w:r>
    </w:p>
    <w:p w:rsidR="007F37BC" w:rsidRDefault="007F37BC" w:rsidP="007F37BC">
      <w:pPr>
        <w:tabs>
          <w:tab w:val="left" w:pos="720"/>
          <w:tab w:val="left" w:pos="993"/>
        </w:tabs>
        <w:spacing w:line="276" w:lineRule="auto"/>
        <w:contextualSpacing/>
        <w:jc w:val="both"/>
        <w:outlineLvl w:val="0"/>
        <w:rPr>
          <w:b/>
          <w:sz w:val="28"/>
        </w:rPr>
      </w:pPr>
    </w:p>
    <w:p w:rsidR="00767865" w:rsidRPr="007F37BC" w:rsidRDefault="00767865" w:rsidP="007F37BC">
      <w:pPr>
        <w:tabs>
          <w:tab w:val="left" w:pos="720"/>
          <w:tab w:val="left" w:pos="993"/>
        </w:tabs>
        <w:spacing w:line="276" w:lineRule="auto"/>
        <w:contextualSpacing/>
        <w:jc w:val="both"/>
        <w:outlineLvl w:val="0"/>
        <w:rPr>
          <w:b/>
          <w:sz w:val="28"/>
        </w:rPr>
      </w:pPr>
    </w:p>
    <w:p w:rsidR="007F37BC" w:rsidRPr="007F37BC" w:rsidRDefault="007F37BC" w:rsidP="007F37BC">
      <w:pPr>
        <w:numPr>
          <w:ilvl w:val="0"/>
          <w:numId w:val="17"/>
        </w:numPr>
        <w:tabs>
          <w:tab w:val="left" w:pos="720"/>
          <w:tab w:val="left" w:pos="993"/>
        </w:tabs>
        <w:spacing w:line="276" w:lineRule="auto"/>
        <w:ind w:left="0" w:firstLine="709"/>
        <w:contextualSpacing/>
        <w:jc w:val="both"/>
        <w:outlineLvl w:val="0"/>
        <w:rPr>
          <w:b/>
          <w:sz w:val="28"/>
        </w:rPr>
      </w:pPr>
      <w:r w:rsidRPr="007F37BC">
        <w:rPr>
          <w:b/>
          <w:sz w:val="28"/>
        </w:rPr>
        <w:lastRenderedPageBreak/>
        <w:t>Перечень ресурсов информационно-телекоммуникационной сети «Интернет», необходимых для освоения дисциплины</w:t>
      </w:r>
    </w:p>
    <w:p w:rsidR="007F37BC" w:rsidRPr="007F37BC" w:rsidRDefault="007F37BC" w:rsidP="007F37BC">
      <w:pPr>
        <w:spacing w:line="276" w:lineRule="auto"/>
        <w:jc w:val="both"/>
        <w:rPr>
          <w:sz w:val="28"/>
          <w:szCs w:val="28"/>
        </w:rPr>
      </w:pPr>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Электронная библиотека Финансового университета (ЭБ) </w:t>
      </w:r>
      <w:hyperlink r:id="rId8" w:history="1">
        <w:r w:rsidRPr="007F37BC">
          <w:rPr>
            <w:rFonts w:eastAsia="Calibri"/>
            <w:sz w:val="28"/>
            <w:szCs w:val="28"/>
            <w:u w:val="single"/>
            <w:lang w:eastAsia="en-US"/>
          </w:rPr>
          <w:t>http://elib.fa.ru/</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Электронно-библиотечная система BOOK.RU </w:t>
      </w:r>
      <w:hyperlink r:id="rId9" w:history="1">
        <w:r w:rsidRPr="007F37BC">
          <w:rPr>
            <w:rFonts w:eastAsia="Calibri"/>
            <w:sz w:val="28"/>
            <w:szCs w:val="28"/>
            <w:u w:val="single"/>
            <w:lang w:eastAsia="en-US"/>
          </w:rPr>
          <w:t>http://www.book.ru</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Электронно-библиотечная система «Университетская библиотека ОНЛАЙН» </w:t>
      </w:r>
      <w:hyperlink r:id="rId10" w:history="1">
        <w:r w:rsidRPr="007F37BC">
          <w:rPr>
            <w:rFonts w:eastAsia="Calibri"/>
            <w:sz w:val="28"/>
            <w:szCs w:val="28"/>
            <w:u w:val="single"/>
            <w:lang w:val="en-US" w:eastAsia="en-US"/>
          </w:rPr>
          <w:t>http</w:t>
        </w:r>
        <w:r w:rsidRPr="007F37BC">
          <w:rPr>
            <w:rFonts w:eastAsia="Calibri"/>
            <w:sz w:val="28"/>
            <w:szCs w:val="28"/>
            <w:u w:val="single"/>
            <w:lang w:eastAsia="en-US"/>
          </w:rPr>
          <w:t>://</w:t>
        </w:r>
        <w:proofErr w:type="spellStart"/>
        <w:r w:rsidRPr="007F37BC">
          <w:rPr>
            <w:rFonts w:eastAsia="Calibri"/>
            <w:sz w:val="28"/>
            <w:szCs w:val="28"/>
            <w:u w:val="single"/>
            <w:lang w:val="en-US" w:eastAsia="en-US"/>
          </w:rPr>
          <w:t>biblioclub</w:t>
        </w:r>
        <w:proofErr w:type="spellEnd"/>
        <w:r w:rsidRPr="007F37BC">
          <w:rPr>
            <w:rFonts w:eastAsia="Calibri"/>
            <w:sz w:val="28"/>
            <w:szCs w:val="28"/>
            <w:u w:val="single"/>
            <w:lang w:eastAsia="en-US"/>
          </w:rPr>
          <w:t>.</w:t>
        </w:r>
        <w:proofErr w:type="spellStart"/>
        <w:r w:rsidRPr="007F37BC">
          <w:rPr>
            <w:rFonts w:eastAsia="Calibri"/>
            <w:sz w:val="28"/>
            <w:szCs w:val="28"/>
            <w:u w:val="single"/>
            <w:lang w:val="en-US" w:eastAsia="en-US"/>
          </w:rPr>
          <w:t>ru</w:t>
        </w:r>
        <w:proofErr w:type="spellEnd"/>
        <w:r w:rsidRPr="007F37BC">
          <w:rPr>
            <w:rFonts w:eastAsia="Calibri"/>
            <w:sz w:val="28"/>
            <w:szCs w:val="28"/>
            <w:u w:val="single"/>
            <w:lang w:eastAsia="en-US"/>
          </w:rPr>
          <w:t>/</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Электронно-библиотечная система </w:t>
      </w:r>
      <w:proofErr w:type="spellStart"/>
      <w:r w:rsidRPr="007F37BC">
        <w:rPr>
          <w:rFonts w:eastAsia="Calibri"/>
          <w:sz w:val="28"/>
          <w:szCs w:val="28"/>
          <w:lang w:val="en-US" w:eastAsia="en-US"/>
        </w:rPr>
        <w:t>Znanium</w:t>
      </w:r>
      <w:proofErr w:type="spellEnd"/>
      <w:r w:rsidRPr="007F37BC">
        <w:rPr>
          <w:rFonts w:eastAsia="Calibri"/>
          <w:sz w:val="28"/>
          <w:szCs w:val="28"/>
          <w:lang w:eastAsia="en-US"/>
        </w:rPr>
        <w:t xml:space="preserve"> </w:t>
      </w:r>
      <w:hyperlink r:id="rId11" w:history="1">
        <w:r w:rsidRPr="007F37BC">
          <w:rPr>
            <w:rFonts w:eastAsia="Calibri"/>
            <w:sz w:val="28"/>
            <w:szCs w:val="28"/>
            <w:u w:val="single"/>
            <w:lang w:eastAsia="en-US"/>
          </w:rPr>
          <w:t>http://www.znanium.com</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Электронно-библиотечная система издательства «ЮРАЙТ» </w:t>
      </w:r>
      <w:hyperlink r:id="rId12" w:history="1">
        <w:r w:rsidRPr="007F37BC">
          <w:rPr>
            <w:rFonts w:eastAsia="Calibri"/>
            <w:sz w:val="28"/>
            <w:szCs w:val="28"/>
            <w:u w:val="single"/>
            <w:lang w:eastAsia="en-US"/>
          </w:rPr>
          <w:t>https://urait.ru/</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Электронно-библиотечная система издательства Проспект </w:t>
      </w:r>
      <w:hyperlink r:id="rId13" w:history="1">
        <w:r w:rsidRPr="007F37BC">
          <w:rPr>
            <w:rFonts w:eastAsia="Calibri"/>
            <w:color w:val="0563C1"/>
            <w:sz w:val="28"/>
            <w:szCs w:val="28"/>
            <w:u w:val="single"/>
            <w:lang w:eastAsia="en-US"/>
          </w:rPr>
          <w:t>http://ebs.prospekt.org/books</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Деловая онлайн-библиотека </w:t>
      </w:r>
      <w:proofErr w:type="spellStart"/>
      <w:r w:rsidRPr="007F37BC">
        <w:rPr>
          <w:rFonts w:eastAsia="Calibri"/>
          <w:sz w:val="28"/>
          <w:szCs w:val="28"/>
          <w:lang w:val="en-US" w:eastAsia="en-US"/>
        </w:rPr>
        <w:t>Alpina</w:t>
      </w:r>
      <w:proofErr w:type="spellEnd"/>
      <w:r w:rsidRPr="007F37BC">
        <w:rPr>
          <w:rFonts w:eastAsia="Calibri"/>
          <w:sz w:val="28"/>
          <w:szCs w:val="28"/>
          <w:lang w:eastAsia="en-US"/>
        </w:rPr>
        <w:t xml:space="preserve"> </w:t>
      </w:r>
      <w:r w:rsidRPr="007F37BC">
        <w:rPr>
          <w:rFonts w:eastAsia="Calibri"/>
          <w:sz w:val="28"/>
          <w:szCs w:val="28"/>
          <w:lang w:val="en-US" w:eastAsia="en-US"/>
        </w:rPr>
        <w:t>Digital</w:t>
      </w:r>
      <w:r w:rsidRPr="007F37BC">
        <w:rPr>
          <w:rFonts w:eastAsia="Calibri"/>
          <w:sz w:val="28"/>
          <w:szCs w:val="28"/>
          <w:lang w:eastAsia="en-US"/>
        </w:rPr>
        <w:t xml:space="preserve"> </w:t>
      </w:r>
      <w:hyperlink r:id="rId14" w:history="1">
        <w:r w:rsidRPr="007F37BC">
          <w:rPr>
            <w:rFonts w:eastAsia="Calibri"/>
            <w:sz w:val="28"/>
            <w:szCs w:val="28"/>
            <w:u w:val="single"/>
            <w:lang w:val="en-US" w:eastAsia="en-US"/>
          </w:rPr>
          <w:t>http</w:t>
        </w:r>
        <w:r w:rsidRPr="007F37BC">
          <w:rPr>
            <w:rFonts w:eastAsia="Calibri"/>
            <w:sz w:val="28"/>
            <w:szCs w:val="28"/>
            <w:u w:val="single"/>
            <w:lang w:eastAsia="en-US"/>
          </w:rPr>
          <w:t>://</w:t>
        </w:r>
        <w:r w:rsidRPr="007F37BC">
          <w:rPr>
            <w:rFonts w:eastAsia="Calibri"/>
            <w:sz w:val="28"/>
            <w:szCs w:val="28"/>
            <w:u w:val="single"/>
            <w:lang w:val="en-US" w:eastAsia="en-US"/>
          </w:rPr>
          <w:t>lib</w:t>
        </w:r>
        <w:r w:rsidRPr="007F37BC">
          <w:rPr>
            <w:rFonts w:eastAsia="Calibri"/>
            <w:sz w:val="28"/>
            <w:szCs w:val="28"/>
            <w:u w:val="single"/>
            <w:lang w:eastAsia="en-US"/>
          </w:rPr>
          <w:t>.</w:t>
        </w:r>
        <w:proofErr w:type="spellStart"/>
        <w:r w:rsidRPr="007F37BC">
          <w:rPr>
            <w:rFonts w:eastAsia="Calibri"/>
            <w:sz w:val="28"/>
            <w:szCs w:val="28"/>
            <w:u w:val="single"/>
            <w:lang w:val="en-US" w:eastAsia="en-US"/>
          </w:rPr>
          <w:t>alpinadigital</w:t>
        </w:r>
        <w:proofErr w:type="spellEnd"/>
        <w:r w:rsidRPr="007F37BC">
          <w:rPr>
            <w:rFonts w:eastAsia="Calibri"/>
            <w:sz w:val="28"/>
            <w:szCs w:val="28"/>
            <w:u w:val="single"/>
            <w:lang w:eastAsia="en-US"/>
          </w:rPr>
          <w:t>.</w:t>
        </w:r>
        <w:proofErr w:type="spellStart"/>
        <w:r w:rsidRPr="007F37BC">
          <w:rPr>
            <w:rFonts w:eastAsia="Calibri"/>
            <w:sz w:val="28"/>
            <w:szCs w:val="28"/>
            <w:u w:val="single"/>
            <w:lang w:val="en-US" w:eastAsia="en-US"/>
          </w:rPr>
          <w:t>ru</w:t>
        </w:r>
        <w:proofErr w:type="spellEnd"/>
        <w:r w:rsidRPr="007F37BC">
          <w:rPr>
            <w:rFonts w:eastAsia="Calibri"/>
            <w:sz w:val="28"/>
            <w:szCs w:val="28"/>
            <w:u w:val="single"/>
            <w:lang w:eastAsia="en-US"/>
          </w:rPr>
          <w:t>/</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bCs/>
          <w:sz w:val="28"/>
          <w:szCs w:val="28"/>
          <w:lang w:eastAsia="en-US"/>
        </w:rPr>
        <w:t xml:space="preserve">Электронная библиотека Издательского дома «Гребенников» </w:t>
      </w:r>
      <w:hyperlink r:id="rId15" w:history="1">
        <w:r w:rsidRPr="007F37BC">
          <w:rPr>
            <w:rFonts w:eastAsia="Calibri"/>
            <w:sz w:val="28"/>
            <w:szCs w:val="28"/>
            <w:u w:val="single"/>
            <w:lang w:eastAsia="en-US"/>
          </w:rPr>
          <w:t>https://grebennikon.ru/</w:t>
        </w:r>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sidRPr="007F37BC">
        <w:rPr>
          <w:rFonts w:eastAsia="Calibri"/>
          <w:sz w:val="28"/>
          <w:szCs w:val="28"/>
          <w:lang w:eastAsia="en-US"/>
        </w:rPr>
        <w:t xml:space="preserve">Научная электронная библиотека </w:t>
      </w:r>
      <w:proofErr w:type="spellStart"/>
      <w:r w:rsidRPr="007F37BC">
        <w:rPr>
          <w:rFonts w:eastAsia="Calibri"/>
          <w:sz w:val="28"/>
          <w:szCs w:val="28"/>
          <w:lang w:val="en-US" w:eastAsia="en-US"/>
        </w:rPr>
        <w:t>eLibrary</w:t>
      </w:r>
      <w:proofErr w:type="spellEnd"/>
      <w:r w:rsidRPr="007F37BC">
        <w:rPr>
          <w:rFonts w:eastAsia="Calibri"/>
          <w:sz w:val="28"/>
          <w:szCs w:val="28"/>
          <w:lang w:eastAsia="en-US"/>
        </w:rPr>
        <w:t>.</w:t>
      </w:r>
      <w:proofErr w:type="spellStart"/>
      <w:r w:rsidRPr="007F37BC">
        <w:rPr>
          <w:rFonts w:eastAsia="Calibri"/>
          <w:sz w:val="28"/>
          <w:szCs w:val="28"/>
          <w:lang w:val="en-US" w:eastAsia="en-US"/>
        </w:rPr>
        <w:t>ru</w:t>
      </w:r>
      <w:proofErr w:type="spellEnd"/>
      <w:r w:rsidRPr="007F37BC">
        <w:rPr>
          <w:rFonts w:eastAsia="Calibri"/>
          <w:sz w:val="28"/>
          <w:szCs w:val="28"/>
          <w:lang w:eastAsia="en-US"/>
        </w:rPr>
        <w:t xml:space="preserve"> </w:t>
      </w:r>
      <w:hyperlink r:id="rId16" w:history="1">
        <w:r w:rsidRPr="007F37BC">
          <w:rPr>
            <w:rFonts w:eastAsia="Calibri"/>
            <w:sz w:val="28"/>
            <w:szCs w:val="28"/>
            <w:u w:val="single"/>
            <w:lang w:val="en-US" w:eastAsia="en-US"/>
          </w:rPr>
          <w:t>http</w:t>
        </w:r>
        <w:r w:rsidRPr="007F37BC">
          <w:rPr>
            <w:rFonts w:eastAsia="Calibri"/>
            <w:sz w:val="28"/>
            <w:szCs w:val="28"/>
            <w:u w:val="single"/>
            <w:lang w:eastAsia="en-US"/>
          </w:rPr>
          <w:t>://</w:t>
        </w:r>
        <w:proofErr w:type="spellStart"/>
        <w:r w:rsidRPr="007F37BC">
          <w:rPr>
            <w:rFonts w:eastAsia="Calibri"/>
            <w:sz w:val="28"/>
            <w:szCs w:val="28"/>
            <w:u w:val="single"/>
            <w:lang w:val="en-US" w:eastAsia="en-US"/>
          </w:rPr>
          <w:t>elibrary</w:t>
        </w:r>
        <w:proofErr w:type="spellEnd"/>
        <w:r w:rsidRPr="007F37BC">
          <w:rPr>
            <w:rFonts w:eastAsia="Calibri"/>
            <w:sz w:val="28"/>
            <w:szCs w:val="28"/>
            <w:u w:val="single"/>
            <w:lang w:eastAsia="en-US"/>
          </w:rPr>
          <w:t>.</w:t>
        </w:r>
        <w:proofErr w:type="spellStart"/>
        <w:r w:rsidRPr="007F37BC">
          <w:rPr>
            <w:rFonts w:eastAsia="Calibri"/>
            <w:sz w:val="28"/>
            <w:szCs w:val="28"/>
            <w:u w:val="single"/>
            <w:lang w:val="en-US" w:eastAsia="en-US"/>
          </w:rPr>
          <w:t>ru</w:t>
        </w:r>
        <w:proofErr w:type="spellEnd"/>
      </w:hyperlink>
    </w:p>
    <w:p w:rsidR="007F37BC" w:rsidRPr="007F37BC" w:rsidRDefault="007F37BC" w:rsidP="007F37BC">
      <w:pPr>
        <w:numPr>
          <w:ilvl w:val="0"/>
          <w:numId w:val="18"/>
        </w:numPr>
        <w:spacing w:line="276" w:lineRule="auto"/>
        <w:contextualSpacing/>
        <w:jc w:val="both"/>
        <w:rPr>
          <w:rFonts w:eastAsia="Calibri"/>
          <w:sz w:val="28"/>
          <w:szCs w:val="28"/>
          <w:lang w:eastAsia="en-US"/>
        </w:rPr>
      </w:pPr>
      <w:r>
        <w:rPr>
          <w:rFonts w:eastAsia="Calibri"/>
          <w:sz w:val="28"/>
          <w:szCs w:val="28"/>
          <w:lang w:eastAsia="en-US"/>
        </w:rPr>
        <w:t xml:space="preserve"> </w:t>
      </w:r>
      <w:r w:rsidRPr="007F37BC">
        <w:rPr>
          <w:rFonts w:eastAsia="Calibri"/>
          <w:sz w:val="28"/>
          <w:szCs w:val="28"/>
          <w:lang w:eastAsia="en-US"/>
        </w:rPr>
        <w:t xml:space="preserve">Национальная электронная библиотека </w:t>
      </w:r>
      <w:hyperlink r:id="rId17" w:history="1">
        <w:r w:rsidRPr="007F37BC">
          <w:rPr>
            <w:rFonts w:eastAsia="Calibri"/>
            <w:sz w:val="28"/>
            <w:szCs w:val="28"/>
            <w:u w:val="single"/>
            <w:lang w:eastAsia="en-US"/>
          </w:rPr>
          <w:t>http://нэб.рф/</w:t>
        </w:r>
      </w:hyperlink>
    </w:p>
    <w:p w:rsidR="00FA42F5" w:rsidRPr="006D50F9" w:rsidRDefault="00FA42F5" w:rsidP="00C03FC7">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Название ресурса</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w:t>
            </w:r>
            <w:proofErr w:type="spellStart"/>
            <w:r w:rsidRPr="006D50F9">
              <w:rPr>
                <w:rFonts w:eastAsia="Arial Unicode MS"/>
                <w:sz w:val="28"/>
                <w:szCs w:val="28"/>
                <w:u w:color="000000"/>
              </w:rPr>
              <w:t>Harvard</w:t>
            </w:r>
            <w:proofErr w:type="spellEnd"/>
            <w:r w:rsidRPr="006D50F9">
              <w:rPr>
                <w:rFonts w:eastAsia="Arial Unicode MS"/>
                <w:sz w:val="28"/>
                <w:szCs w:val="28"/>
                <w:u w:color="000000"/>
              </w:rPr>
              <w:t xml:space="preserve"> </w:t>
            </w:r>
            <w:proofErr w:type="spellStart"/>
            <w:r w:rsidRPr="006D50F9">
              <w:rPr>
                <w:rFonts w:eastAsia="Arial Unicode MS"/>
                <w:sz w:val="28"/>
                <w:szCs w:val="28"/>
                <w:u w:color="000000"/>
              </w:rPr>
              <w:t>Business</w:t>
            </w:r>
            <w:proofErr w:type="spellEnd"/>
            <w:r w:rsidRPr="006D50F9">
              <w:rPr>
                <w:rFonts w:eastAsia="Arial Unicode MS"/>
                <w:sz w:val="28"/>
                <w:szCs w:val="28"/>
                <w:u w:color="000000"/>
              </w:rPr>
              <w:t xml:space="preserve"> </w:t>
            </w:r>
            <w:proofErr w:type="spellStart"/>
            <w:r w:rsidRPr="006D50F9">
              <w:rPr>
                <w:rFonts w:eastAsia="Arial Unicode MS"/>
                <w:sz w:val="28"/>
                <w:szCs w:val="28"/>
                <w:u w:color="000000"/>
              </w:rPr>
              <w:t>Review</w:t>
            </w:r>
            <w:proofErr w:type="spellEnd"/>
            <w:r w:rsidRPr="006D50F9">
              <w:rPr>
                <w:rFonts w:eastAsia="Arial Unicode MS"/>
                <w:sz w:val="28"/>
                <w:szCs w:val="28"/>
                <w:u w:color="000000"/>
              </w:rPr>
              <w:t xml:space="preserve"> Россия» («Гарвард Бизнес </w:t>
            </w:r>
            <w:proofErr w:type="spellStart"/>
            <w:r w:rsidRPr="006D50F9">
              <w:rPr>
                <w:rFonts w:eastAsia="Arial Unicode MS"/>
                <w:sz w:val="28"/>
                <w:szCs w:val="28"/>
                <w:u w:color="000000"/>
              </w:rPr>
              <w:t>Ревью</w:t>
            </w:r>
            <w:proofErr w:type="spellEnd"/>
            <w:r w:rsidRPr="006D50F9">
              <w:rPr>
                <w:rFonts w:eastAsia="Arial Unicode MS"/>
                <w:sz w:val="28"/>
                <w:szCs w:val="28"/>
                <w:u w:color="000000"/>
              </w:rPr>
              <w:t xml:space="preserve"> Россия»)</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w:t>
            </w:r>
            <w:proofErr w:type="spellStart"/>
            <w:r w:rsidRPr="006D50F9">
              <w:rPr>
                <w:rFonts w:eastAsia="Arial Unicode MS"/>
                <w:sz w:val="28"/>
                <w:szCs w:val="28"/>
                <w:u w:color="000000"/>
              </w:rPr>
              <w:t>Сколково</w:t>
            </w:r>
            <w:proofErr w:type="spellEnd"/>
            <w:r w:rsidRPr="006D50F9">
              <w:rPr>
                <w:rFonts w:eastAsia="Arial Unicode MS"/>
                <w:sz w:val="28"/>
                <w:szCs w:val="28"/>
                <w:u w:color="000000"/>
              </w:rPr>
              <w:t>»</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outlineLvl w:val="0"/>
              <w:rPr>
                <w:rFonts w:eastAsia="Arial Unicode MS"/>
                <w:sz w:val="28"/>
                <w:szCs w:val="28"/>
                <w:u w:color="000000"/>
              </w:rPr>
            </w:pPr>
            <w:r w:rsidRPr="006D50F9">
              <w:rPr>
                <w:sz w:val="28"/>
                <w:szCs w:val="28"/>
              </w:rPr>
              <w:lastRenderedPageBreak/>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spacing w:line="276" w:lineRule="auto"/>
              <w:jc w:val="both"/>
              <w:rPr>
                <w:sz w:val="28"/>
                <w:szCs w:val="28"/>
              </w:rPr>
            </w:pPr>
            <w:r w:rsidRPr="006D50F9">
              <w:rPr>
                <w:sz w:val="28"/>
                <w:szCs w:val="28"/>
              </w:rPr>
              <w:t>Сайт информационно-правовой системы «Гарант»</w:t>
            </w:r>
          </w:p>
        </w:tc>
      </w:tr>
      <w:tr w:rsidR="009F6391" w:rsidRPr="006D50F9" w:rsidTr="007749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EE4D50" w:rsidP="00774958">
            <w:pPr>
              <w:outlineLvl w:val="0"/>
              <w:rPr>
                <w:rFonts w:eastAsia="Arial Unicode MS"/>
                <w:sz w:val="28"/>
                <w:szCs w:val="28"/>
                <w:u w:color="000000"/>
              </w:rPr>
            </w:pPr>
            <w:hyperlink r:id="rId18" w:history="1">
              <w:r w:rsidR="00FA42F5"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A42F5" w:rsidRPr="006D50F9" w:rsidRDefault="00FA42F5" w:rsidP="00774958">
            <w:pPr>
              <w:spacing w:line="276" w:lineRule="auto"/>
              <w:jc w:val="both"/>
              <w:rPr>
                <w:sz w:val="28"/>
                <w:szCs w:val="28"/>
              </w:rPr>
            </w:pPr>
            <w:r w:rsidRPr="006D50F9">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EE4D50"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EE4D50" w:rsidP="00774958">
            <w:pPr>
              <w:jc w:val="center"/>
              <w:rPr>
                <w:bCs/>
                <w:spacing w:val="10"/>
                <w:lang w:val="en-US"/>
              </w:rPr>
            </w:pPr>
            <w:hyperlink r:id="rId19"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EE4D50"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B74B26" w:rsidRPr="00920800" w:rsidRDefault="00B74B26" w:rsidP="00B74B26">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B74B26" w:rsidRPr="00920800" w:rsidRDefault="00B74B26" w:rsidP="00B74B26">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B74B26" w:rsidRPr="00920800" w:rsidRDefault="00B74B26" w:rsidP="00B74B26">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B74B26" w:rsidRPr="00920800" w:rsidRDefault="00B74B26" w:rsidP="00B74B26">
      <w:pPr>
        <w:spacing w:line="360" w:lineRule="auto"/>
        <w:ind w:firstLine="708"/>
        <w:jc w:val="both"/>
        <w:rPr>
          <w:sz w:val="28"/>
          <w:szCs w:val="28"/>
        </w:rPr>
      </w:pPr>
      <w:r w:rsidRPr="00920800">
        <w:rPr>
          <w:sz w:val="28"/>
          <w:szCs w:val="28"/>
        </w:rPr>
        <w:t>Основные элементы домашней творческой работы:</w:t>
      </w:r>
    </w:p>
    <w:p w:rsidR="00B74B26" w:rsidRPr="00920800" w:rsidRDefault="00B74B26" w:rsidP="00B74B26">
      <w:pPr>
        <w:spacing w:line="360" w:lineRule="auto"/>
        <w:ind w:firstLine="708"/>
        <w:jc w:val="both"/>
        <w:rPr>
          <w:sz w:val="28"/>
          <w:szCs w:val="28"/>
        </w:rPr>
      </w:pPr>
      <w:r w:rsidRPr="00920800">
        <w:rPr>
          <w:sz w:val="28"/>
          <w:szCs w:val="28"/>
        </w:rPr>
        <w:t>- Титульный лист;</w:t>
      </w:r>
    </w:p>
    <w:p w:rsidR="00B74B26" w:rsidRPr="00920800" w:rsidRDefault="00B74B26" w:rsidP="00B74B26">
      <w:pPr>
        <w:spacing w:line="360" w:lineRule="auto"/>
        <w:ind w:firstLine="708"/>
        <w:jc w:val="both"/>
        <w:rPr>
          <w:sz w:val="28"/>
          <w:szCs w:val="28"/>
        </w:rPr>
      </w:pPr>
      <w:r w:rsidRPr="00920800">
        <w:rPr>
          <w:sz w:val="28"/>
          <w:szCs w:val="28"/>
        </w:rPr>
        <w:lastRenderedPageBreak/>
        <w:t>- Оглавление;</w:t>
      </w:r>
    </w:p>
    <w:p w:rsidR="00B74B26" w:rsidRPr="00920800" w:rsidRDefault="00B74B26" w:rsidP="00B74B26">
      <w:pPr>
        <w:spacing w:line="360" w:lineRule="auto"/>
        <w:ind w:firstLine="708"/>
        <w:jc w:val="both"/>
        <w:rPr>
          <w:sz w:val="28"/>
          <w:szCs w:val="28"/>
        </w:rPr>
      </w:pPr>
      <w:r w:rsidRPr="00920800">
        <w:rPr>
          <w:sz w:val="28"/>
          <w:szCs w:val="28"/>
        </w:rPr>
        <w:t>- Введение;</w:t>
      </w:r>
    </w:p>
    <w:p w:rsidR="00B74B26" w:rsidRPr="00920800" w:rsidRDefault="00B74B26" w:rsidP="00B74B26">
      <w:pPr>
        <w:spacing w:line="360" w:lineRule="auto"/>
        <w:ind w:firstLine="708"/>
        <w:jc w:val="both"/>
        <w:rPr>
          <w:sz w:val="28"/>
          <w:szCs w:val="28"/>
        </w:rPr>
      </w:pPr>
      <w:r w:rsidRPr="00920800">
        <w:rPr>
          <w:sz w:val="28"/>
          <w:szCs w:val="28"/>
        </w:rPr>
        <w:t>- Основная часть;</w:t>
      </w:r>
    </w:p>
    <w:p w:rsidR="00B74B26" w:rsidRPr="00920800" w:rsidRDefault="00B74B26" w:rsidP="00B74B26">
      <w:pPr>
        <w:spacing w:line="360" w:lineRule="auto"/>
        <w:ind w:firstLine="708"/>
        <w:jc w:val="both"/>
        <w:rPr>
          <w:sz w:val="28"/>
          <w:szCs w:val="28"/>
        </w:rPr>
      </w:pPr>
      <w:r w:rsidRPr="00920800">
        <w:rPr>
          <w:sz w:val="28"/>
          <w:szCs w:val="28"/>
        </w:rPr>
        <w:t>- Заключение;</w:t>
      </w:r>
    </w:p>
    <w:p w:rsidR="00B74B26" w:rsidRPr="00920800" w:rsidRDefault="00B74B26" w:rsidP="00B74B26">
      <w:pPr>
        <w:spacing w:line="360" w:lineRule="auto"/>
        <w:ind w:firstLine="708"/>
        <w:jc w:val="both"/>
        <w:rPr>
          <w:sz w:val="28"/>
          <w:szCs w:val="28"/>
        </w:rPr>
      </w:pPr>
      <w:r w:rsidRPr="00920800">
        <w:rPr>
          <w:sz w:val="28"/>
          <w:szCs w:val="28"/>
        </w:rPr>
        <w:t>- Список использованной литературы;</w:t>
      </w:r>
    </w:p>
    <w:p w:rsidR="00B74B26" w:rsidRPr="00920800" w:rsidRDefault="00B74B26" w:rsidP="00B74B26">
      <w:pPr>
        <w:spacing w:line="360" w:lineRule="auto"/>
        <w:ind w:firstLine="708"/>
        <w:jc w:val="both"/>
        <w:rPr>
          <w:sz w:val="28"/>
          <w:szCs w:val="28"/>
        </w:rPr>
      </w:pPr>
      <w:r w:rsidRPr="00920800">
        <w:rPr>
          <w:sz w:val="28"/>
          <w:szCs w:val="28"/>
        </w:rPr>
        <w:t>- Приложения (при необходимости).</w:t>
      </w:r>
    </w:p>
    <w:p w:rsidR="00B74B26" w:rsidRPr="00920800" w:rsidRDefault="00B74B26" w:rsidP="00B74B26">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B74B26" w:rsidRPr="00920800" w:rsidRDefault="00B74B26" w:rsidP="00B74B26">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B74B26" w:rsidRPr="00920800" w:rsidRDefault="00B74B26" w:rsidP="00B74B26">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B74B26" w:rsidRPr="00920800" w:rsidRDefault="00B74B26" w:rsidP="00B74B26">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rsidR="00B74B26" w:rsidRPr="00920800" w:rsidRDefault="00B74B26" w:rsidP="00B74B26">
      <w:pPr>
        <w:spacing w:line="360" w:lineRule="auto"/>
        <w:ind w:left="851" w:hanging="284"/>
        <w:jc w:val="both"/>
        <w:rPr>
          <w:sz w:val="28"/>
          <w:szCs w:val="28"/>
        </w:rPr>
      </w:pPr>
      <w:r w:rsidRPr="00920800">
        <w:rPr>
          <w:sz w:val="28"/>
          <w:szCs w:val="28"/>
        </w:rPr>
        <w:t>1. Составить план задания.</w:t>
      </w:r>
    </w:p>
    <w:p w:rsidR="00B74B26" w:rsidRPr="00920800" w:rsidRDefault="00B74B26" w:rsidP="00B74B26">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B74B26" w:rsidRPr="00920800" w:rsidRDefault="00B74B26" w:rsidP="00B74B26">
      <w:pPr>
        <w:spacing w:line="360" w:lineRule="auto"/>
        <w:ind w:left="851" w:hanging="284"/>
        <w:jc w:val="both"/>
        <w:rPr>
          <w:sz w:val="28"/>
          <w:szCs w:val="28"/>
        </w:rPr>
      </w:pPr>
      <w:r w:rsidRPr="00920800">
        <w:rPr>
          <w:sz w:val="28"/>
          <w:szCs w:val="28"/>
        </w:rPr>
        <w:lastRenderedPageBreak/>
        <w:t>3. Систематизировать и проанализировать собранную информацию по проблеме.</w:t>
      </w:r>
    </w:p>
    <w:p w:rsidR="00B74B26" w:rsidRPr="00920800" w:rsidRDefault="00B74B26" w:rsidP="00B74B26">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B74B26" w:rsidRPr="00920800" w:rsidRDefault="00B74B26" w:rsidP="00B74B26">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47772" w:rsidRDefault="00647772" w:rsidP="00647772">
      <w:pPr>
        <w:pStyle w:val="11"/>
        <w:spacing w:before="0" w:after="0" w:line="360" w:lineRule="auto"/>
        <w:jc w:val="both"/>
        <w:rPr>
          <w:rFonts w:ascii="Times New Roman" w:hAnsi="Times New Roman" w:cs="Times New Roman"/>
          <w:sz w:val="28"/>
          <w:szCs w:val="28"/>
        </w:rPr>
      </w:pPr>
      <w:bookmarkStart w:id="1" w:name="_Toc418764158"/>
      <w:bookmarkStart w:id="2"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1"/>
      <w:bookmarkEnd w:id="2"/>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7B7DE5">
      <w:pPr>
        <w:numPr>
          <w:ilvl w:val="0"/>
          <w:numId w:val="21"/>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7B7DE5">
      <w:pPr>
        <w:numPr>
          <w:ilvl w:val="0"/>
          <w:numId w:val="21"/>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767865" w:rsidRPr="00767865">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3" w:name="_Toc505877820"/>
      <w:r w:rsidR="00767865">
        <w:rPr>
          <w:b/>
          <w:noProof/>
          <w:sz w:val="28"/>
          <w:szCs w:val="28"/>
        </w:rPr>
        <w:t xml:space="preserve">              </w:t>
      </w:r>
      <w:r w:rsidR="00767865" w:rsidRPr="00767865">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3"/>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0F7" w:rsidRDefault="00AA30F7" w:rsidP="00FA42F5">
      <w:r>
        <w:separator/>
      </w:r>
    </w:p>
  </w:endnote>
  <w:endnote w:type="continuationSeparator" w:id="0">
    <w:p w:rsidR="00AA30F7" w:rsidRDefault="00AA30F7"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D134E7" w:rsidRDefault="00D134E7">
        <w:pPr>
          <w:pStyle w:val="af"/>
          <w:jc w:val="center"/>
        </w:pPr>
        <w:r>
          <w:fldChar w:fldCharType="begin"/>
        </w:r>
        <w:r>
          <w:instrText>PAGE   \* MERGEFORMAT</w:instrText>
        </w:r>
        <w:r>
          <w:fldChar w:fldCharType="separate"/>
        </w:r>
        <w:r w:rsidR="00EE4D50">
          <w:rPr>
            <w:noProof/>
          </w:rPr>
          <w:t>36</w:t>
        </w:r>
        <w:r>
          <w:fldChar w:fldCharType="end"/>
        </w:r>
      </w:p>
    </w:sdtContent>
  </w:sdt>
  <w:p w:rsidR="00D134E7" w:rsidRDefault="00D134E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0F7" w:rsidRDefault="00AA30F7" w:rsidP="00FA42F5">
      <w:r>
        <w:separator/>
      </w:r>
    </w:p>
  </w:footnote>
  <w:footnote w:type="continuationSeparator" w:id="0">
    <w:p w:rsidR="00AA30F7" w:rsidRDefault="00AA30F7" w:rsidP="00FA42F5">
      <w:r>
        <w:continuationSeparator/>
      </w:r>
    </w:p>
  </w:footnote>
  <w:footnote w:id="1">
    <w:p w:rsidR="00D134E7" w:rsidRPr="009029FA" w:rsidRDefault="00D134E7"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D134E7" w:rsidRPr="009029FA" w:rsidRDefault="00D134E7"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8A154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4FA4132"/>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A3216E"/>
    <w:multiLevelType w:val="hybridMultilevel"/>
    <w:tmpl w:val="E1C62594"/>
    <w:lvl w:ilvl="0" w:tplc="CF24269E">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7"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4" w15:restartNumberingAfterBreak="0">
    <w:nsid w:val="699E189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2"/>
  </w:num>
  <w:num w:numId="2">
    <w:abstractNumId w:val="27"/>
  </w:num>
  <w:num w:numId="3">
    <w:abstractNumId w:val="8"/>
  </w:num>
  <w:num w:numId="4">
    <w:abstractNumId w:val="4"/>
  </w:num>
  <w:num w:numId="5">
    <w:abstractNumId w:val="23"/>
  </w:num>
  <w:num w:numId="6">
    <w:abstractNumId w:val="25"/>
  </w:num>
  <w:num w:numId="7">
    <w:abstractNumId w:val="3"/>
  </w:num>
  <w:num w:numId="8">
    <w:abstractNumId w:val="16"/>
  </w:num>
  <w:num w:numId="9">
    <w:abstractNumId w:val="11"/>
  </w:num>
  <w:num w:numId="10">
    <w:abstractNumId w:val="14"/>
  </w:num>
  <w:num w:numId="11">
    <w:abstractNumId w:val="1"/>
  </w:num>
  <w:num w:numId="12">
    <w:abstractNumId w:val="6"/>
  </w:num>
  <w:num w:numId="13">
    <w:abstractNumId w:val="20"/>
  </w:num>
  <w:num w:numId="14">
    <w:abstractNumId w:val="21"/>
  </w:num>
  <w:num w:numId="15">
    <w:abstractNumId w:val="22"/>
  </w:num>
  <w:num w:numId="16">
    <w:abstractNumId w:val="26"/>
  </w:num>
  <w:num w:numId="17">
    <w:abstractNumId w:val="9"/>
  </w:num>
  <w:num w:numId="18">
    <w:abstractNumId w:val="17"/>
  </w:num>
  <w:num w:numId="19">
    <w:abstractNumId w:val="15"/>
  </w:num>
  <w:num w:numId="20">
    <w:abstractNumId w:val="2"/>
  </w:num>
  <w:num w:numId="21">
    <w:abstractNumId w:val="7"/>
  </w:num>
  <w:num w:numId="22">
    <w:abstractNumId w:val="19"/>
  </w:num>
  <w:num w:numId="23">
    <w:abstractNumId w:val="28"/>
  </w:num>
  <w:num w:numId="24">
    <w:abstractNumId w:val="18"/>
  </w:num>
  <w:num w:numId="25">
    <w:abstractNumId w:val="5"/>
  </w:num>
  <w:num w:numId="26">
    <w:abstractNumId w:val="10"/>
  </w:num>
  <w:num w:numId="27">
    <w:abstractNumId w:val="0"/>
  </w:num>
  <w:num w:numId="28">
    <w:abstractNumId w:val="24"/>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20123"/>
    <w:rsid w:val="00027B5F"/>
    <w:rsid w:val="0004136D"/>
    <w:rsid w:val="000430B1"/>
    <w:rsid w:val="000433E2"/>
    <w:rsid w:val="00056B72"/>
    <w:rsid w:val="00057D90"/>
    <w:rsid w:val="0006152E"/>
    <w:rsid w:val="000643D3"/>
    <w:rsid w:val="00067A87"/>
    <w:rsid w:val="00076384"/>
    <w:rsid w:val="00086704"/>
    <w:rsid w:val="000A1E41"/>
    <w:rsid w:val="000A5B7C"/>
    <w:rsid w:val="000B6591"/>
    <w:rsid w:val="000C5188"/>
    <w:rsid w:val="000E204E"/>
    <w:rsid w:val="000E726F"/>
    <w:rsid w:val="000F414B"/>
    <w:rsid w:val="00115BA6"/>
    <w:rsid w:val="00117FBF"/>
    <w:rsid w:val="00121B40"/>
    <w:rsid w:val="001355FC"/>
    <w:rsid w:val="001415F8"/>
    <w:rsid w:val="00142F75"/>
    <w:rsid w:val="00143FB3"/>
    <w:rsid w:val="001467D9"/>
    <w:rsid w:val="001469CA"/>
    <w:rsid w:val="00154F05"/>
    <w:rsid w:val="00160258"/>
    <w:rsid w:val="00162FCB"/>
    <w:rsid w:val="00170CB5"/>
    <w:rsid w:val="00180101"/>
    <w:rsid w:val="00181831"/>
    <w:rsid w:val="00191954"/>
    <w:rsid w:val="00193311"/>
    <w:rsid w:val="001B3BDE"/>
    <w:rsid w:val="001B4E4B"/>
    <w:rsid w:val="001B5AAD"/>
    <w:rsid w:val="001C220E"/>
    <w:rsid w:val="001C3153"/>
    <w:rsid w:val="001D0EB2"/>
    <w:rsid w:val="001D1BDC"/>
    <w:rsid w:val="001D3131"/>
    <w:rsid w:val="001D4B28"/>
    <w:rsid w:val="001E6037"/>
    <w:rsid w:val="001F0487"/>
    <w:rsid w:val="001F6878"/>
    <w:rsid w:val="00202D98"/>
    <w:rsid w:val="002036EB"/>
    <w:rsid w:val="00212EE3"/>
    <w:rsid w:val="00213CCA"/>
    <w:rsid w:val="00250414"/>
    <w:rsid w:val="0026149B"/>
    <w:rsid w:val="0026287F"/>
    <w:rsid w:val="00265477"/>
    <w:rsid w:val="002960F0"/>
    <w:rsid w:val="002A5989"/>
    <w:rsid w:val="002B2536"/>
    <w:rsid w:val="002B3E81"/>
    <w:rsid w:val="002B42E7"/>
    <w:rsid w:val="002C1EE1"/>
    <w:rsid w:val="002E66C5"/>
    <w:rsid w:val="002F13E7"/>
    <w:rsid w:val="002F3E09"/>
    <w:rsid w:val="002F3FE4"/>
    <w:rsid w:val="002F694C"/>
    <w:rsid w:val="0030416F"/>
    <w:rsid w:val="0031732B"/>
    <w:rsid w:val="00346F38"/>
    <w:rsid w:val="00352D6F"/>
    <w:rsid w:val="00356D16"/>
    <w:rsid w:val="00357E0C"/>
    <w:rsid w:val="00357F1F"/>
    <w:rsid w:val="0037249E"/>
    <w:rsid w:val="00381846"/>
    <w:rsid w:val="00385D9E"/>
    <w:rsid w:val="003910A9"/>
    <w:rsid w:val="0039754A"/>
    <w:rsid w:val="003B7FFD"/>
    <w:rsid w:val="003C69E7"/>
    <w:rsid w:val="003D6AE9"/>
    <w:rsid w:val="003E548D"/>
    <w:rsid w:val="00415E00"/>
    <w:rsid w:val="00421648"/>
    <w:rsid w:val="00424C77"/>
    <w:rsid w:val="00432FEF"/>
    <w:rsid w:val="00450873"/>
    <w:rsid w:val="00461358"/>
    <w:rsid w:val="00462E86"/>
    <w:rsid w:val="004704FA"/>
    <w:rsid w:val="00477055"/>
    <w:rsid w:val="004863A8"/>
    <w:rsid w:val="004925D1"/>
    <w:rsid w:val="00492D9D"/>
    <w:rsid w:val="00492FF2"/>
    <w:rsid w:val="004A60B5"/>
    <w:rsid w:val="004A7690"/>
    <w:rsid w:val="004C4932"/>
    <w:rsid w:val="004D0556"/>
    <w:rsid w:val="004D7EF3"/>
    <w:rsid w:val="004E040B"/>
    <w:rsid w:val="004E717D"/>
    <w:rsid w:val="004F1BC5"/>
    <w:rsid w:val="004F71E0"/>
    <w:rsid w:val="00502435"/>
    <w:rsid w:val="00503222"/>
    <w:rsid w:val="00515A6E"/>
    <w:rsid w:val="005227BA"/>
    <w:rsid w:val="005407B0"/>
    <w:rsid w:val="00545DB5"/>
    <w:rsid w:val="0055088E"/>
    <w:rsid w:val="0055235F"/>
    <w:rsid w:val="005711A8"/>
    <w:rsid w:val="00575FF2"/>
    <w:rsid w:val="00582F6A"/>
    <w:rsid w:val="0059143D"/>
    <w:rsid w:val="005A0673"/>
    <w:rsid w:val="005A42F1"/>
    <w:rsid w:val="005A4CFC"/>
    <w:rsid w:val="005C0BCA"/>
    <w:rsid w:val="005C1CEE"/>
    <w:rsid w:val="005C1E42"/>
    <w:rsid w:val="005C39AC"/>
    <w:rsid w:val="005C446A"/>
    <w:rsid w:val="005C73A7"/>
    <w:rsid w:val="005D0BEB"/>
    <w:rsid w:val="005D3E91"/>
    <w:rsid w:val="005E1DAD"/>
    <w:rsid w:val="005E6F8A"/>
    <w:rsid w:val="005F1773"/>
    <w:rsid w:val="005F78E8"/>
    <w:rsid w:val="00605FCC"/>
    <w:rsid w:val="00612573"/>
    <w:rsid w:val="00613D3C"/>
    <w:rsid w:val="006254BB"/>
    <w:rsid w:val="00631D74"/>
    <w:rsid w:val="00647772"/>
    <w:rsid w:val="006550F4"/>
    <w:rsid w:val="00663109"/>
    <w:rsid w:val="00686C00"/>
    <w:rsid w:val="00690C3F"/>
    <w:rsid w:val="006A2B72"/>
    <w:rsid w:val="006A47E7"/>
    <w:rsid w:val="006B21DF"/>
    <w:rsid w:val="006C3002"/>
    <w:rsid w:val="006C7133"/>
    <w:rsid w:val="006D50F9"/>
    <w:rsid w:val="006F4590"/>
    <w:rsid w:val="006F5697"/>
    <w:rsid w:val="00714600"/>
    <w:rsid w:val="00723A97"/>
    <w:rsid w:val="00723E4B"/>
    <w:rsid w:val="00734195"/>
    <w:rsid w:val="00734F02"/>
    <w:rsid w:val="00736E64"/>
    <w:rsid w:val="007459E7"/>
    <w:rsid w:val="00762796"/>
    <w:rsid w:val="00763E46"/>
    <w:rsid w:val="00767865"/>
    <w:rsid w:val="00774958"/>
    <w:rsid w:val="0077504B"/>
    <w:rsid w:val="00776699"/>
    <w:rsid w:val="007807F2"/>
    <w:rsid w:val="00790FCD"/>
    <w:rsid w:val="007A3E67"/>
    <w:rsid w:val="007B2424"/>
    <w:rsid w:val="007B7DE5"/>
    <w:rsid w:val="007C3ECC"/>
    <w:rsid w:val="007C58E5"/>
    <w:rsid w:val="007E5776"/>
    <w:rsid w:val="007E7C80"/>
    <w:rsid w:val="007F37BC"/>
    <w:rsid w:val="007F5A74"/>
    <w:rsid w:val="007F6085"/>
    <w:rsid w:val="007F6660"/>
    <w:rsid w:val="007F75F7"/>
    <w:rsid w:val="007F7A7E"/>
    <w:rsid w:val="008031E5"/>
    <w:rsid w:val="008156DC"/>
    <w:rsid w:val="0083340B"/>
    <w:rsid w:val="0083641D"/>
    <w:rsid w:val="00855643"/>
    <w:rsid w:val="008573EB"/>
    <w:rsid w:val="008635C0"/>
    <w:rsid w:val="0086552C"/>
    <w:rsid w:val="008B5314"/>
    <w:rsid w:val="008B5869"/>
    <w:rsid w:val="008B5FF8"/>
    <w:rsid w:val="008D0596"/>
    <w:rsid w:val="008D185B"/>
    <w:rsid w:val="008D65DA"/>
    <w:rsid w:val="008E6D7C"/>
    <w:rsid w:val="008E7446"/>
    <w:rsid w:val="008F5174"/>
    <w:rsid w:val="00905F62"/>
    <w:rsid w:val="009122ED"/>
    <w:rsid w:val="009137DB"/>
    <w:rsid w:val="00920E21"/>
    <w:rsid w:val="00922D6E"/>
    <w:rsid w:val="00933D21"/>
    <w:rsid w:val="0094442D"/>
    <w:rsid w:val="009704D7"/>
    <w:rsid w:val="00980B56"/>
    <w:rsid w:val="00982C3E"/>
    <w:rsid w:val="009A013F"/>
    <w:rsid w:val="009A15EF"/>
    <w:rsid w:val="009B16C4"/>
    <w:rsid w:val="009C3B88"/>
    <w:rsid w:val="009F6391"/>
    <w:rsid w:val="00A02292"/>
    <w:rsid w:val="00A05690"/>
    <w:rsid w:val="00A05BBD"/>
    <w:rsid w:val="00A102FF"/>
    <w:rsid w:val="00A22F86"/>
    <w:rsid w:val="00A245CA"/>
    <w:rsid w:val="00A263D9"/>
    <w:rsid w:val="00A30630"/>
    <w:rsid w:val="00A37FE3"/>
    <w:rsid w:val="00A50DEF"/>
    <w:rsid w:val="00A60708"/>
    <w:rsid w:val="00A618B2"/>
    <w:rsid w:val="00A66024"/>
    <w:rsid w:val="00A67C9B"/>
    <w:rsid w:val="00A90BD1"/>
    <w:rsid w:val="00AA1C86"/>
    <w:rsid w:val="00AA30F7"/>
    <w:rsid w:val="00AA7C19"/>
    <w:rsid w:val="00AB40C2"/>
    <w:rsid w:val="00AC26C7"/>
    <w:rsid w:val="00AD0F4B"/>
    <w:rsid w:val="00AD2AD2"/>
    <w:rsid w:val="00B14292"/>
    <w:rsid w:val="00B35B45"/>
    <w:rsid w:val="00B363FB"/>
    <w:rsid w:val="00B44303"/>
    <w:rsid w:val="00B503CE"/>
    <w:rsid w:val="00B52B7A"/>
    <w:rsid w:val="00B5350E"/>
    <w:rsid w:val="00B57453"/>
    <w:rsid w:val="00B63EB2"/>
    <w:rsid w:val="00B74B26"/>
    <w:rsid w:val="00B7642C"/>
    <w:rsid w:val="00B85699"/>
    <w:rsid w:val="00B954E0"/>
    <w:rsid w:val="00BB1C63"/>
    <w:rsid w:val="00BB6350"/>
    <w:rsid w:val="00BC3B2D"/>
    <w:rsid w:val="00BC7B4D"/>
    <w:rsid w:val="00BD0D39"/>
    <w:rsid w:val="00BD16EA"/>
    <w:rsid w:val="00BD4D51"/>
    <w:rsid w:val="00BE2BFF"/>
    <w:rsid w:val="00BF585A"/>
    <w:rsid w:val="00BF6957"/>
    <w:rsid w:val="00C03FC7"/>
    <w:rsid w:val="00C06404"/>
    <w:rsid w:val="00C1014A"/>
    <w:rsid w:val="00C116D4"/>
    <w:rsid w:val="00C13639"/>
    <w:rsid w:val="00C2161B"/>
    <w:rsid w:val="00C24630"/>
    <w:rsid w:val="00C26C81"/>
    <w:rsid w:val="00C35F48"/>
    <w:rsid w:val="00C36350"/>
    <w:rsid w:val="00C40CA1"/>
    <w:rsid w:val="00C4438E"/>
    <w:rsid w:val="00C50477"/>
    <w:rsid w:val="00C54959"/>
    <w:rsid w:val="00C60528"/>
    <w:rsid w:val="00C63B72"/>
    <w:rsid w:val="00C65129"/>
    <w:rsid w:val="00C74D96"/>
    <w:rsid w:val="00C75A68"/>
    <w:rsid w:val="00C95C6F"/>
    <w:rsid w:val="00CA6BE2"/>
    <w:rsid w:val="00CB1C8A"/>
    <w:rsid w:val="00CD04BA"/>
    <w:rsid w:val="00CE4F4B"/>
    <w:rsid w:val="00CF2F63"/>
    <w:rsid w:val="00CF7A3B"/>
    <w:rsid w:val="00CF7AC9"/>
    <w:rsid w:val="00CF7EA0"/>
    <w:rsid w:val="00D134E7"/>
    <w:rsid w:val="00D166FB"/>
    <w:rsid w:val="00D24E63"/>
    <w:rsid w:val="00D27188"/>
    <w:rsid w:val="00D3173D"/>
    <w:rsid w:val="00D33BE0"/>
    <w:rsid w:val="00D47A68"/>
    <w:rsid w:val="00D52A77"/>
    <w:rsid w:val="00D55C1F"/>
    <w:rsid w:val="00D66B84"/>
    <w:rsid w:val="00D6783E"/>
    <w:rsid w:val="00D74356"/>
    <w:rsid w:val="00D81472"/>
    <w:rsid w:val="00D843CA"/>
    <w:rsid w:val="00D962FB"/>
    <w:rsid w:val="00D96843"/>
    <w:rsid w:val="00DA0ABB"/>
    <w:rsid w:val="00DA5885"/>
    <w:rsid w:val="00DB723E"/>
    <w:rsid w:val="00DB7336"/>
    <w:rsid w:val="00DC0F49"/>
    <w:rsid w:val="00DC5266"/>
    <w:rsid w:val="00DC587B"/>
    <w:rsid w:val="00DD6687"/>
    <w:rsid w:val="00DE4A5F"/>
    <w:rsid w:val="00DF0F55"/>
    <w:rsid w:val="00E01E65"/>
    <w:rsid w:val="00E209FF"/>
    <w:rsid w:val="00E351D4"/>
    <w:rsid w:val="00E36F46"/>
    <w:rsid w:val="00E52003"/>
    <w:rsid w:val="00E570AF"/>
    <w:rsid w:val="00E64758"/>
    <w:rsid w:val="00E765D2"/>
    <w:rsid w:val="00EA2911"/>
    <w:rsid w:val="00EA315F"/>
    <w:rsid w:val="00EB7B89"/>
    <w:rsid w:val="00EC006B"/>
    <w:rsid w:val="00EC0DE5"/>
    <w:rsid w:val="00ED2B5A"/>
    <w:rsid w:val="00EE3870"/>
    <w:rsid w:val="00EE3D3D"/>
    <w:rsid w:val="00EE4D50"/>
    <w:rsid w:val="00EF1021"/>
    <w:rsid w:val="00F04DB9"/>
    <w:rsid w:val="00F16DE1"/>
    <w:rsid w:val="00F21DA9"/>
    <w:rsid w:val="00F3687C"/>
    <w:rsid w:val="00F43B03"/>
    <w:rsid w:val="00F440D1"/>
    <w:rsid w:val="00F4415F"/>
    <w:rsid w:val="00F44A11"/>
    <w:rsid w:val="00F51684"/>
    <w:rsid w:val="00F55E93"/>
    <w:rsid w:val="00F6184F"/>
    <w:rsid w:val="00F81AD6"/>
    <w:rsid w:val="00F907AE"/>
    <w:rsid w:val="00F929B3"/>
    <w:rsid w:val="00F96E94"/>
    <w:rsid w:val="00FA2A8A"/>
    <w:rsid w:val="00FA42F5"/>
    <w:rsid w:val="00FB795E"/>
    <w:rsid w:val="00FC2081"/>
    <w:rsid w:val="00FD272D"/>
    <w:rsid w:val="00FD57D0"/>
    <w:rsid w:val="00FE500A"/>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2ADDB"/>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aliases w:val="2 Спс точк,Имя Рисунка,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4"/>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5"/>
      </w:numPr>
    </w:pPr>
  </w:style>
  <w:style w:type="numbering" w:customStyle="1" w:styleId="List14">
    <w:name w:val="List 14"/>
    <w:basedOn w:val="a3"/>
    <w:rsid w:val="00FA42F5"/>
    <w:pPr>
      <w:numPr>
        <w:numId w:val="6"/>
      </w:numPr>
    </w:pPr>
  </w:style>
  <w:style w:type="numbering" w:customStyle="1" w:styleId="List15">
    <w:name w:val="List 15"/>
    <w:basedOn w:val="a3"/>
    <w:rsid w:val="00FA42F5"/>
    <w:pPr>
      <w:numPr>
        <w:numId w:val="7"/>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8"/>
      </w:numPr>
    </w:pPr>
  </w:style>
  <w:style w:type="numbering" w:customStyle="1" w:styleId="List25">
    <w:name w:val="List 25"/>
    <w:basedOn w:val="a3"/>
    <w:rsid w:val="00FA42F5"/>
    <w:pPr>
      <w:numPr>
        <w:numId w:val="9"/>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0"/>
      </w:numPr>
    </w:pPr>
  </w:style>
  <w:style w:type="numbering" w:customStyle="1" w:styleId="List28">
    <w:name w:val="List 28"/>
    <w:basedOn w:val="a3"/>
    <w:rsid w:val="00FA42F5"/>
    <w:pPr>
      <w:numPr>
        <w:numId w:val="11"/>
      </w:numPr>
    </w:pPr>
  </w:style>
  <w:style w:type="numbering" w:customStyle="1" w:styleId="List29">
    <w:name w:val="List 29"/>
    <w:basedOn w:val="a3"/>
    <w:rsid w:val="00FA42F5"/>
    <w:pPr>
      <w:numPr>
        <w:numId w:val="12"/>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3"/>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3"/>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4"/>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15"/>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36</Pages>
  <Words>8490</Words>
  <Characters>48397</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Граждан Оксана Николаевна</cp:lastModifiedBy>
  <cp:revision>267</cp:revision>
  <cp:lastPrinted>2022-05-19T08:44:00Z</cp:lastPrinted>
  <dcterms:created xsi:type="dcterms:W3CDTF">2022-03-21T13:41:00Z</dcterms:created>
  <dcterms:modified xsi:type="dcterms:W3CDTF">2022-09-20T09:02:00Z</dcterms:modified>
</cp:coreProperties>
</file>